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04469B" w14:textId="77777777" w:rsidR="00C62CD5" w:rsidRPr="00B337D3" w:rsidRDefault="00C62CD5" w:rsidP="00C62CD5">
      <w:pPr>
        <w:jc w:val="center"/>
        <w:rPr>
          <w:rFonts w:ascii="宋体" w:hAnsi="宋体" w:cs="宋体"/>
          <w:b/>
          <w:bCs/>
          <w:sz w:val="44"/>
          <w:szCs w:val="44"/>
        </w:rPr>
      </w:pPr>
      <w:r w:rsidRPr="00B337D3">
        <w:rPr>
          <w:rFonts w:ascii="宋体" w:hAnsi="宋体" w:cs="宋体" w:hint="eastAsia"/>
          <w:b/>
          <w:bCs/>
          <w:sz w:val="44"/>
          <w:szCs w:val="44"/>
        </w:rPr>
        <w:t>贵州省高等教育自学考试</w:t>
      </w:r>
    </w:p>
    <w:p w14:paraId="2C1581A0" w14:textId="60A5FF34" w:rsidR="00C62CD5" w:rsidRPr="00B337D3" w:rsidRDefault="00C62CD5" w:rsidP="00C62CD5">
      <w:pPr>
        <w:jc w:val="center"/>
        <w:rPr>
          <w:rFonts w:ascii="宋体" w:hAnsi="宋体" w:cs="宋体"/>
          <w:b/>
          <w:bCs/>
          <w:sz w:val="44"/>
          <w:szCs w:val="44"/>
        </w:rPr>
      </w:pPr>
      <w:r w:rsidRPr="00B337D3">
        <w:rPr>
          <w:rFonts w:ascii="宋体" w:hAnsi="宋体" w:cs="宋体" w:hint="eastAsia"/>
          <w:b/>
          <w:bCs/>
          <w:sz w:val="44"/>
          <w:szCs w:val="44"/>
        </w:rPr>
        <w:t>产品设计（专升本）（</w:t>
      </w:r>
      <w:r w:rsidRPr="00B337D3">
        <w:rPr>
          <w:rFonts w:ascii="宋体" w:hAnsi="宋体" w:cs="宋体"/>
          <w:b/>
          <w:bCs/>
          <w:sz w:val="44"/>
          <w:szCs w:val="44"/>
        </w:rPr>
        <w:t>130504</w:t>
      </w:r>
      <w:r w:rsidRPr="00B337D3">
        <w:rPr>
          <w:rFonts w:ascii="宋体" w:hAnsi="宋体" w:cs="宋体" w:hint="eastAsia"/>
          <w:b/>
          <w:bCs/>
          <w:sz w:val="44"/>
          <w:szCs w:val="44"/>
        </w:rPr>
        <w:t>)</w:t>
      </w:r>
    </w:p>
    <w:p w14:paraId="501A9E62" w14:textId="3B48061A" w:rsidR="00C62CD5" w:rsidRPr="007D3E1C" w:rsidRDefault="00DB2672" w:rsidP="00C62CD5">
      <w:pPr>
        <w:jc w:val="center"/>
        <w:rPr>
          <w:rFonts w:ascii="宋体" w:hAnsi="宋体" w:cs="宋体"/>
          <w:b/>
          <w:bCs/>
          <w:sz w:val="44"/>
          <w:szCs w:val="44"/>
        </w:rPr>
      </w:pPr>
      <w:r w:rsidRPr="007D3E1C">
        <w:rPr>
          <w:rFonts w:ascii="宋体" w:hAnsi="宋体" w:cs="宋体" w:hint="eastAsia"/>
          <w:b/>
          <w:bCs/>
          <w:sz w:val="44"/>
          <w:szCs w:val="44"/>
        </w:rPr>
        <w:t>计算机辅助产品设计</w:t>
      </w:r>
      <w:r w:rsidR="00C62CD5" w:rsidRPr="007D3E1C">
        <w:rPr>
          <w:rFonts w:ascii="宋体" w:hAnsi="宋体" w:cs="宋体" w:hint="eastAsia"/>
          <w:b/>
          <w:bCs/>
          <w:sz w:val="44"/>
          <w:szCs w:val="44"/>
        </w:rPr>
        <w:t>(</w:t>
      </w:r>
      <w:r w:rsidRPr="007D3E1C">
        <w:rPr>
          <w:rFonts w:ascii="宋体" w:hAnsi="宋体" w:cs="宋体"/>
          <w:b/>
          <w:bCs/>
          <w:sz w:val="44"/>
          <w:szCs w:val="44"/>
        </w:rPr>
        <w:t>13799</w:t>
      </w:r>
      <w:r w:rsidR="00C62CD5" w:rsidRPr="007D3E1C">
        <w:rPr>
          <w:rFonts w:ascii="宋体" w:hAnsi="宋体" w:cs="宋体" w:hint="eastAsia"/>
          <w:b/>
          <w:bCs/>
          <w:sz w:val="44"/>
          <w:szCs w:val="44"/>
        </w:rPr>
        <w:t>)</w:t>
      </w:r>
      <w:r w:rsidR="007B7DB4">
        <w:rPr>
          <w:rFonts w:ascii="宋体" w:hAnsi="宋体" w:cs="宋体" w:hint="eastAsia"/>
          <w:b/>
          <w:bCs/>
          <w:sz w:val="44"/>
          <w:szCs w:val="44"/>
        </w:rPr>
        <w:t>理论</w:t>
      </w:r>
      <w:r w:rsidR="00C62CD5" w:rsidRPr="007D3E1C">
        <w:rPr>
          <w:rFonts w:ascii="宋体" w:hAnsi="宋体" w:cs="宋体" w:hint="eastAsia"/>
          <w:b/>
          <w:bCs/>
          <w:sz w:val="44"/>
          <w:szCs w:val="44"/>
        </w:rPr>
        <w:t>考试大纲</w:t>
      </w:r>
    </w:p>
    <w:p w14:paraId="283AE57A" w14:textId="77777777" w:rsidR="00C62CD5" w:rsidRPr="00B337D3" w:rsidRDefault="00C62CD5" w:rsidP="00C62CD5">
      <w:pPr>
        <w:spacing w:line="360" w:lineRule="auto"/>
        <w:rPr>
          <w:rFonts w:ascii="Times New Roman Regular" w:hAnsi="Times New Roman Regular" w:cs="Times New Roman Regular"/>
          <w:b/>
          <w:sz w:val="36"/>
          <w:szCs w:val="36"/>
        </w:rPr>
      </w:pPr>
    </w:p>
    <w:p w14:paraId="768244EC" w14:textId="77777777" w:rsidR="00C62CD5" w:rsidRPr="00B337D3" w:rsidRDefault="00C62CD5" w:rsidP="00C62CD5">
      <w:pPr>
        <w:spacing w:line="360" w:lineRule="auto"/>
        <w:rPr>
          <w:rFonts w:ascii="黑体" w:eastAsia="黑体" w:hAnsi="黑体" w:cs="黑体"/>
          <w:b/>
          <w:sz w:val="36"/>
          <w:szCs w:val="36"/>
        </w:rPr>
      </w:pPr>
      <w:r w:rsidRPr="00B337D3">
        <w:rPr>
          <w:rFonts w:ascii="黑体" w:eastAsia="黑体" w:hAnsi="黑体" w:cs="黑体" w:hint="eastAsia"/>
          <w:b/>
          <w:sz w:val="36"/>
          <w:szCs w:val="36"/>
        </w:rPr>
        <w:t>Ⅰ 课程性质与课程目标</w:t>
      </w:r>
    </w:p>
    <w:p w14:paraId="7E9AF623" w14:textId="77777777" w:rsidR="00C62CD5" w:rsidRPr="00B337D3" w:rsidRDefault="00C62CD5" w:rsidP="00C62CD5">
      <w:pPr>
        <w:spacing w:line="360" w:lineRule="auto"/>
        <w:ind w:firstLineChars="200" w:firstLine="640"/>
        <w:rPr>
          <w:rFonts w:ascii="仿宋" w:eastAsia="仿宋" w:hAnsi="仿宋" w:cs="仿宋"/>
          <w:sz w:val="32"/>
          <w:szCs w:val="32"/>
        </w:rPr>
      </w:pPr>
      <w:r w:rsidRPr="00B337D3">
        <w:rPr>
          <w:rFonts w:ascii="仿宋" w:eastAsia="仿宋" w:hAnsi="仿宋" w:cs="仿宋" w:hint="eastAsia"/>
          <w:sz w:val="32"/>
          <w:szCs w:val="32"/>
        </w:rPr>
        <w:t>一、课程性质和特点</w:t>
      </w:r>
    </w:p>
    <w:p w14:paraId="5FBBAFBB" w14:textId="597EE28C" w:rsidR="00B140CD" w:rsidRPr="00B337D3" w:rsidRDefault="00F163EA" w:rsidP="00B140CD">
      <w:pPr>
        <w:spacing w:line="360" w:lineRule="auto"/>
        <w:ind w:firstLineChars="200" w:firstLine="640"/>
        <w:rPr>
          <w:rFonts w:ascii="仿宋" w:eastAsia="仿宋" w:hAnsi="仿宋" w:cs="仿宋"/>
          <w:sz w:val="32"/>
          <w:szCs w:val="32"/>
        </w:rPr>
      </w:pPr>
      <w:r>
        <w:rPr>
          <w:rFonts w:ascii="仿宋" w:eastAsia="仿宋" w:hAnsi="仿宋" w:cs="仿宋" w:hint="eastAsia"/>
          <w:kern w:val="0"/>
          <w:sz w:val="32"/>
          <w:szCs w:val="32"/>
        </w:rPr>
        <w:t>计算机辅助产品设计是产品设计专业所开设的必修课。</w:t>
      </w:r>
      <w:r w:rsidR="001916DF" w:rsidRPr="00B337D3">
        <w:rPr>
          <w:rFonts w:ascii="仿宋" w:eastAsia="仿宋" w:hAnsi="仿宋" w:cs="仿宋" w:hint="eastAsia"/>
          <w:sz w:val="32"/>
          <w:szCs w:val="32"/>
        </w:rPr>
        <w:t>本课程从设计艺术类专业的教学特点与需求出发，综合了设计艺术类专业常用的制图原理，介绍了设计制图基本知识、三视图的绘制、组合体、表达机件形状的常用方法、标准件与常用件、零件图与装配图等知识，并附产品设计制图习题集</w:t>
      </w:r>
      <w:r w:rsidR="00B140CD" w:rsidRPr="00B337D3">
        <w:rPr>
          <w:rFonts w:ascii="仿宋" w:eastAsia="仿宋" w:hAnsi="仿宋" w:cs="仿宋" w:hint="eastAsia"/>
          <w:sz w:val="32"/>
          <w:szCs w:val="32"/>
        </w:rPr>
        <w:t>。</w:t>
      </w:r>
    </w:p>
    <w:p w14:paraId="0DE11012" w14:textId="06575745" w:rsidR="0040279E" w:rsidRPr="00B337D3" w:rsidRDefault="0040279E" w:rsidP="00B140CD">
      <w:pPr>
        <w:spacing w:line="360" w:lineRule="auto"/>
        <w:ind w:firstLineChars="200" w:firstLine="640"/>
        <w:rPr>
          <w:rFonts w:ascii="仿宋" w:eastAsia="仿宋" w:hAnsi="仿宋" w:cs="仿宋"/>
          <w:sz w:val="32"/>
          <w:szCs w:val="32"/>
        </w:rPr>
      </w:pPr>
      <w:r w:rsidRPr="00B337D3">
        <w:rPr>
          <w:rFonts w:ascii="仿宋" w:eastAsia="仿宋" w:hAnsi="仿宋" w:cs="仿宋" w:hint="eastAsia"/>
          <w:sz w:val="32"/>
          <w:szCs w:val="32"/>
        </w:rPr>
        <w:t>二、课程目标</w:t>
      </w:r>
    </w:p>
    <w:p w14:paraId="6A53CFC7" w14:textId="1E437406" w:rsidR="00C62CD5" w:rsidRPr="00B337D3" w:rsidRDefault="001916DF" w:rsidP="001916DF">
      <w:pPr>
        <w:spacing w:line="360" w:lineRule="auto"/>
        <w:ind w:firstLineChars="200" w:firstLine="640"/>
        <w:rPr>
          <w:rFonts w:ascii="仿宋" w:eastAsia="仿宋" w:hAnsi="仿宋" w:cs="仿宋"/>
          <w:sz w:val="32"/>
          <w:szCs w:val="32"/>
        </w:rPr>
      </w:pPr>
      <w:r w:rsidRPr="00B337D3">
        <w:rPr>
          <w:rFonts w:ascii="仿宋" w:eastAsia="仿宋" w:hAnsi="仿宋" w:cs="仿宋" w:hint="eastAsia"/>
          <w:sz w:val="32"/>
          <w:szCs w:val="32"/>
        </w:rPr>
        <w:t>结合产品设计专业学生的实际特点，重点讲述投影基础和机件的表达方法以及尺寸标注，在学时少的情况下较快地提高学生的空间想象能力和分析问题、解决问题的能力，重点掌握绘图和读图的基本原理和方法。在形式上尽量采用图文并茂、投影图与立体图相结合的表现手法，以使学生加深对内容的理解，有助于空间想象力的提高。在讲述各基本原理的基础上，结合专业内容，将产品设计制图实例引入其中，更具有专业针对性。</w:t>
      </w:r>
    </w:p>
    <w:p w14:paraId="1D55FA88" w14:textId="641F86C5" w:rsidR="00C62CD5" w:rsidRPr="00B337D3" w:rsidRDefault="00C62CD5" w:rsidP="00C62CD5">
      <w:pPr>
        <w:spacing w:line="360" w:lineRule="auto"/>
        <w:ind w:firstLineChars="200" w:firstLine="640"/>
        <w:rPr>
          <w:rFonts w:ascii="仿宋" w:eastAsia="仿宋" w:hAnsi="仿宋" w:cs="仿宋"/>
          <w:sz w:val="32"/>
          <w:szCs w:val="32"/>
        </w:rPr>
      </w:pPr>
      <w:r w:rsidRPr="00B337D3">
        <w:rPr>
          <w:rFonts w:ascii="仿宋" w:eastAsia="仿宋" w:hAnsi="仿宋" w:cs="仿宋" w:hint="eastAsia"/>
          <w:sz w:val="32"/>
          <w:szCs w:val="32"/>
        </w:rPr>
        <w:t>本课程的重点章节：</w:t>
      </w:r>
      <w:r w:rsidR="001916DF" w:rsidRPr="00B337D3">
        <w:rPr>
          <w:rFonts w:ascii="仿宋" w:eastAsia="仿宋" w:hAnsi="仿宋" w:cs="仿宋" w:hint="eastAsia"/>
          <w:sz w:val="32"/>
          <w:szCs w:val="32"/>
        </w:rPr>
        <w:t>三视图的绘制</w:t>
      </w:r>
      <w:r w:rsidRPr="00B337D3">
        <w:rPr>
          <w:rFonts w:ascii="仿宋" w:eastAsia="仿宋" w:hAnsi="仿宋" w:cs="仿宋" w:hint="eastAsia"/>
          <w:sz w:val="32"/>
          <w:szCs w:val="32"/>
        </w:rPr>
        <w:t>、</w:t>
      </w:r>
      <w:r w:rsidR="001916DF" w:rsidRPr="00B337D3">
        <w:rPr>
          <w:rFonts w:ascii="仿宋" w:eastAsia="仿宋" w:hAnsi="仿宋" w:cs="仿宋" w:hint="eastAsia"/>
          <w:sz w:val="32"/>
          <w:szCs w:val="32"/>
        </w:rPr>
        <w:t>组合体</w:t>
      </w:r>
      <w:r w:rsidRPr="00B337D3">
        <w:rPr>
          <w:rFonts w:ascii="仿宋" w:eastAsia="仿宋" w:hAnsi="仿宋" w:cs="仿宋" w:hint="eastAsia"/>
          <w:sz w:val="32"/>
          <w:szCs w:val="32"/>
        </w:rPr>
        <w:t>、</w:t>
      </w:r>
      <w:r w:rsidR="001916DF" w:rsidRPr="00B337D3">
        <w:rPr>
          <w:rFonts w:ascii="仿宋" w:eastAsia="仿宋" w:hAnsi="仿宋" w:cs="仿宋" w:hint="eastAsia"/>
          <w:sz w:val="32"/>
          <w:szCs w:val="32"/>
        </w:rPr>
        <w:t>表达机</w:t>
      </w:r>
      <w:r w:rsidR="001916DF" w:rsidRPr="00B337D3">
        <w:rPr>
          <w:rFonts w:ascii="仿宋" w:eastAsia="仿宋" w:hAnsi="仿宋" w:cs="仿宋" w:hint="eastAsia"/>
          <w:sz w:val="32"/>
          <w:szCs w:val="32"/>
        </w:rPr>
        <w:lastRenderedPageBreak/>
        <w:t>件形状的常用方法</w:t>
      </w:r>
      <w:r w:rsidRPr="00B337D3">
        <w:rPr>
          <w:rFonts w:ascii="仿宋" w:eastAsia="仿宋" w:hAnsi="仿宋" w:cs="仿宋" w:hint="eastAsia"/>
          <w:sz w:val="32"/>
          <w:szCs w:val="32"/>
        </w:rPr>
        <w:t>、</w:t>
      </w:r>
      <w:r w:rsidR="001916DF" w:rsidRPr="00B337D3">
        <w:rPr>
          <w:rFonts w:ascii="仿宋" w:eastAsia="仿宋" w:hAnsi="仿宋" w:cs="仿宋" w:hint="eastAsia"/>
          <w:sz w:val="32"/>
          <w:szCs w:val="32"/>
        </w:rPr>
        <w:t>标准件与常用件</w:t>
      </w:r>
      <w:r w:rsidR="00F470D2" w:rsidRPr="00B337D3">
        <w:rPr>
          <w:rFonts w:ascii="仿宋" w:eastAsia="仿宋" w:hAnsi="仿宋" w:cs="仿宋" w:hint="eastAsia"/>
          <w:sz w:val="32"/>
          <w:szCs w:val="32"/>
        </w:rPr>
        <w:t>等</w:t>
      </w:r>
      <w:r w:rsidRPr="00B337D3">
        <w:rPr>
          <w:rFonts w:ascii="仿宋" w:eastAsia="仿宋" w:hAnsi="仿宋" w:cs="仿宋" w:hint="eastAsia"/>
          <w:sz w:val="32"/>
          <w:szCs w:val="32"/>
        </w:rPr>
        <w:t>。</w:t>
      </w:r>
    </w:p>
    <w:p w14:paraId="0678FEF0" w14:textId="77777777" w:rsidR="00C62CD5" w:rsidRPr="00B337D3" w:rsidRDefault="00C62CD5" w:rsidP="00C62CD5">
      <w:pPr>
        <w:spacing w:line="360" w:lineRule="auto"/>
        <w:ind w:firstLineChars="200" w:firstLine="640"/>
        <w:rPr>
          <w:rFonts w:ascii="仿宋" w:eastAsia="仿宋" w:hAnsi="仿宋" w:cs="仿宋"/>
          <w:sz w:val="32"/>
          <w:szCs w:val="32"/>
        </w:rPr>
      </w:pPr>
    </w:p>
    <w:p w14:paraId="6AD8F442" w14:textId="77777777" w:rsidR="00C62CD5" w:rsidRPr="00B337D3" w:rsidRDefault="00C62CD5" w:rsidP="00C62CD5">
      <w:pPr>
        <w:spacing w:line="360" w:lineRule="auto"/>
        <w:rPr>
          <w:rFonts w:ascii="黑体" w:eastAsia="黑体" w:hAnsi="黑体" w:cs="黑体"/>
          <w:b/>
          <w:sz w:val="36"/>
          <w:szCs w:val="36"/>
        </w:rPr>
      </w:pPr>
      <w:r w:rsidRPr="00B337D3">
        <w:rPr>
          <w:rFonts w:ascii="黑体" w:eastAsia="黑体" w:hAnsi="黑体" w:cs="黑体" w:hint="eastAsia"/>
          <w:b/>
          <w:sz w:val="36"/>
          <w:szCs w:val="36"/>
        </w:rPr>
        <w:t>Ⅱ 课程内容与考核目标</w:t>
      </w:r>
    </w:p>
    <w:p w14:paraId="201F7539" w14:textId="01C564BB" w:rsidR="00C62CD5" w:rsidRPr="00B337D3" w:rsidRDefault="00C62CD5" w:rsidP="00C62CD5">
      <w:pPr>
        <w:spacing w:line="360" w:lineRule="auto"/>
        <w:jc w:val="center"/>
        <w:rPr>
          <w:rFonts w:ascii="仿宋" w:eastAsia="仿宋" w:hAnsi="仿宋" w:cs="仿宋"/>
          <w:sz w:val="32"/>
          <w:szCs w:val="32"/>
        </w:rPr>
      </w:pPr>
      <w:r w:rsidRPr="00B337D3">
        <w:rPr>
          <w:rFonts w:ascii="仿宋" w:eastAsia="仿宋" w:hAnsi="仿宋" w:cs="仿宋" w:hint="eastAsia"/>
          <w:sz w:val="32"/>
          <w:szCs w:val="32"/>
        </w:rPr>
        <w:t xml:space="preserve">第一章  </w:t>
      </w:r>
      <w:r w:rsidR="001916DF" w:rsidRPr="00B337D3">
        <w:rPr>
          <w:rFonts w:ascii="仿宋" w:eastAsia="仿宋" w:hAnsi="仿宋" w:cs="仿宋" w:hint="eastAsia"/>
          <w:sz w:val="32"/>
          <w:szCs w:val="32"/>
        </w:rPr>
        <w:t>设计制图基本知识</w:t>
      </w:r>
    </w:p>
    <w:p w14:paraId="5BE875FF" w14:textId="77777777" w:rsidR="006A1703" w:rsidRPr="00B337D3" w:rsidRDefault="006A1703" w:rsidP="00C62CD5">
      <w:pPr>
        <w:spacing w:line="360" w:lineRule="auto"/>
        <w:ind w:firstLineChars="200" w:firstLine="640"/>
        <w:rPr>
          <w:rFonts w:ascii="仿宋" w:eastAsia="仿宋" w:hAnsi="仿宋" w:cs="仿宋"/>
          <w:sz w:val="32"/>
          <w:szCs w:val="32"/>
        </w:rPr>
      </w:pPr>
      <w:r w:rsidRPr="00B337D3">
        <w:rPr>
          <w:rFonts w:ascii="仿宋" w:eastAsia="仿宋" w:hAnsi="仿宋" w:cs="仿宋" w:hint="eastAsia"/>
          <w:sz w:val="32"/>
          <w:szCs w:val="32"/>
        </w:rPr>
        <w:t>设计制图图样是设计和制造产品的重要技术文件，是交流技术思想的一种工程语言。因此，绘制设计制图图样，必须严格遵守设计制图国家标准中的有关规定，正确使用绘图工具和仪器，掌握正确的绘图方法与步骤。</w:t>
      </w:r>
    </w:p>
    <w:p w14:paraId="5AE18865" w14:textId="4BF839AC" w:rsidR="00C62CD5" w:rsidRPr="00B337D3" w:rsidRDefault="00C62CD5" w:rsidP="00C62CD5">
      <w:pPr>
        <w:spacing w:line="360" w:lineRule="auto"/>
        <w:ind w:firstLineChars="200" w:firstLine="640"/>
        <w:rPr>
          <w:rFonts w:ascii="仿宋" w:eastAsia="仿宋" w:hAnsi="仿宋" w:cs="仿宋"/>
          <w:sz w:val="32"/>
          <w:szCs w:val="32"/>
        </w:rPr>
      </w:pPr>
      <w:r w:rsidRPr="00B337D3">
        <w:rPr>
          <w:rFonts w:ascii="仿宋" w:eastAsia="仿宋" w:hAnsi="仿宋" w:cs="仿宋" w:hint="eastAsia"/>
          <w:sz w:val="32"/>
          <w:szCs w:val="32"/>
        </w:rPr>
        <w:t>（一）</w:t>
      </w:r>
      <w:r w:rsidR="006A1703" w:rsidRPr="00B337D3">
        <w:rPr>
          <w:rFonts w:ascii="仿宋" w:eastAsia="仿宋" w:hAnsi="仿宋" w:cs="仿宋" w:hint="eastAsia"/>
          <w:sz w:val="32"/>
          <w:szCs w:val="32"/>
        </w:rPr>
        <w:t>制图国家标准简介</w:t>
      </w:r>
    </w:p>
    <w:p w14:paraId="30511393" w14:textId="144595CA" w:rsidR="00765A8E" w:rsidRPr="00B337D3" w:rsidRDefault="00C62CD5" w:rsidP="00FE0F73">
      <w:pPr>
        <w:spacing w:line="360" w:lineRule="auto"/>
        <w:ind w:firstLineChars="200" w:firstLine="640"/>
        <w:rPr>
          <w:rFonts w:ascii="仿宋" w:eastAsia="仿宋" w:hAnsi="仿宋" w:cs="仿宋"/>
          <w:sz w:val="32"/>
          <w:szCs w:val="32"/>
        </w:rPr>
      </w:pPr>
      <w:r w:rsidRPr="00B337D3">
        <w:rPr>
          <w:rFonts w:ascii="仿宋" w:eastAsia="仿宋" w:hAnsi="仿宋" w:cs="仿宋" w:hint="eastAsia"/>
          <w:sz w:val="32"/>
          <w:szCs w:val="32"/>
        </w:rPr>
        <w:t>（二）</w:t>
      </w:r>
      <w:r w:rsidR="006A1703" w:rsidRPr="00B337D3">
        <w:rPr>
          <w:rFonts w:ascii="仿宋" w:eastAsia="仿宋" w:hAnsi="仿宋" w:cs="仿宋" w:hint="eastAsia"/>
          <w:sz w:val="32"/>
          <w:szCs w:val="32"/>
        </w:rPr>
        <w:t>绘图工具与绘图方法</w:t>
      </w:r>
    </w:p>
    <w:p w14:paraId="4955F3F4" w14:textId="6B3BFA21" w:rsidR="00C62CD5" w:rsidRPr="00B337D3" w:rsidRDefault="00C62CD5" w:rsidP="00C62CD5">
      <w:pPr>
        <w:spacing w:line="360" w:lineRule="auto"/>
        <w:ind w:firstLineChars="200" w:firstLine="640"/>
        <w:rPr>
          <w:rFonts w:ascii="仿宋" w:eastAsia="仿宋" w:hAnsi="仿宋" w:cs="仿宋"/>
          <w:sz w:val="32"/>
          <w:szCs w:val="32"/>
        </w:rPr>
      </w:pPr>
      <w:r w:rsidRPr="00B337D3">
        <w:rPr>
          <w:rFonts w:ascii="仿宋" w:eastAsia="仿宋" w:hAnsi="仿宋" w:cs="仿宋" w:hint="eastAsia"/>
          <w:sz w:val="32"/>
          <w:szCs w:val="32"/>
        </w:rPr>
        <w:t>1.识记：（1）</w:t>
      </w:r>
      <w:r w:rsidR="006A1703" w:rsidRPr="00B337D3">
        <w:rPr>
          <w:rFonts w:ascii="仿宋" w:eastAsia="仿宋" w:hAnsi="仿宋" w:cs="仿宋" w:hint="eastAsia"/>
          <w:sz w:val="32"/>
          <w:szCs w:val="32"/>
        </w:rPr>
        <w:t>图纸幅面尺寸</w:t>
      </w:r>
      <w:r w:rsidRPr="00B337D3">
        <w:rPr>
          <w:rFonts w:ascii="仿宋" w:eastAsia="仿宋" w:hAnsi="仿宋" w:cs="仿宋" w:hint="eastAsia"/>
          <w:sz w:val="32"/>
          <w:szCs w:val="32"/>
        </w:rPr>
        <w:t>；（2）</w:t>
      </w:r>
      <w:r w:rsidR="000A71A3" w:rsidRPr="00B337D3">
        <w:rPr>
          <w:rFonts w:ascii="仿宋" w:eastAsia="仿宋" w:hAnsi="仿宋" w:cs="仿宋" w:hint="eastAsia"/>
          <w:sz w:val="32"/>
          <w:szCs w:val="32"/>
        </w:rPr>
        <w:t>比例</w:t>
      </w:r>
      <w:r w:rsidRPr="00B337D3">
        <w:rPr>
          <w:rFonts w:ascii="仿宋" w:eastAsia="仿宋" w:hAnsi="仿宋" w:cs="仿宋" w:hint="eastAsia"/>
          <w:sz w:val="32"/>
          <w:szCs w:val="32"/>
        </w:rPr>
        <w:t>；（3）</w:t>
      </w:r>
      <w:r w:rsidR="000A71A3" w:rsidRPr="00B337D3">
        <w:rPr>
          <w:rFonts w:ascii="仿宋" w:eastAsia="仿宋" w:hAnsi="仿宋" w:cs="仿宋" w:hint="eastAsia"/>
          <w:sz w:val="32"/>
          <w:szCs w:val="32"/>
        </w:rPr>
        <w:t>字体</w:t>
      </w:r>
      <w:r w:rsidR="00B84CAF" w:rsidRPr="00B337D3">
        <w:rPr>
          <w:rFonts w:ascii="仿宋" w:eastAsia="仿宋" w:hAnsi="仿宋" w:cs="仿宋" w:hint="eastAsia"/>
          <w:sz w:val="32"/>
          <w:szCs w:val="32"/>
        </w:rPr>
        <w:t>。</w:t>
      </w:r>
    </w:p>
    <w:p w14:paraId="017CB48E" w14:textId="52A5325D" w:rsidR="00C62CD5" w:rsidRPr="00B337D3" w:rsidRDefault="00C62CD5" w:rsidP="00C62CD5">
      <w:pPr>
        <w:spacing w:line="360" w:lineRule="auto"/>
        <w:ind w:firstLineChars="200" w:firstLine="640"/>
        <w:rPr>
          <w:rFonts w:ascii="仿宋" w:eastAsia="仿宋" w:hAnsi="仿宋" w:cs="仿宋"/>
          <w:sz w:val="32"/>
          <w:szCs w:val="32"/>
        </w:rPr>
      </w:pPr>
      <w:r w:rsidRPr="00B337D3">
        <w:rPr>
          <w:rFonts w:ascii="仿宋" w:eastAsia="仿宋" w:hAnsi="仿宋" w:cs="仿宋" w:hint="eastAsia"/>
          <w:sz w:val="32"/>
          <w:szCs w:val="32"/>
        </w:rPr>
        <w:t>2.领会：</w:t>
      </w:r>
      <w:r w:rsidR="000A71A3" w:rsidRPr="00B337D3">
        <w:rPr>
          <w:rFonts w:ascii="仿宋" w:eastAsia="仿宋" w:hAnsi="仿宋" w:cs="仿宋" w:hint="eastAsia"/>
          <w:sz w:val="32"/>
          <w:szCs w:val="32"/>
        </w:rPr>
        <w:t>（1）图线及其画法；（</w:t>
      </w:r>
      <w:r w:rsidR="000A71A3" w:rsidRPr="00B337D3">
        <w:rPr>
          <w:rFonts w:ascii="仿宋" w:eastAsia="仿宋" w:hAnsi="仿宋" w:cs="仿宋"/>
          <w:sz w:val="32"/>
          <w:szCs w:val="32"/>
        </w:rPr>
        <w:t>2</w:t>
      </w:r>
      <w:r w:rsidR="000A71A3" w:rsidRPr="00B337D3">
        <w:rPr>
          <w:rFonts w:ascii="仿宋" w:eastAsia="仿宋" w:hAnsi="仿宋" w:cs="仿宋" w:hint="eastAsia"/>
          <w:sz w:val="32"/>
          <w:szCs w:val="32"/>
        </w:rPr>
        <w:t>）尺寸标注</w:t>
      </w:r>
      <w:r w:rsidR="00B84CAF" w:rsidRPr="00B337D3">
        <w:rPr>
          <w:rFonts w:ascii="仿宋" w:eastAsia="仿宋" w:hAnsi="仿宋" w:cs="仿宋" w:hint="eastAsia"/>
          <w:sz w:val="32"/>
          <w:szCs w:val="32"/>
        </w:rPr>
        <w:t>。</w:t>
      </w:r>
    </w:p>
    <w:p w14:paraId="2827680E" w14:textId="0BDFA826" w:rsidR="00C62CD5" w:rsidRPr="00B337D3" w:rsidRDefault="00C62CD5" w:rsidP="00C62CD5">
      <w:pPr>
        <w:spacing w:line="360" w:lineRule="auto"/>
        <w:ind w:firstLineChars="200" w:firstLine="640"/>
        <w:rPr>
          <w:rFonts w:ascii="仿宋" w:eastAsia="仿宋" w:hAnsi="仿宋" w:cs="仿宋"/>
          <w:sz w:val="32"/>
          <w:szCs w:val="32"/>
        </w:rPr>
      </w:pPr>
      <w:r w:rsidRPr="00B337D3">
        <w:rPr>
          <w:rFonts w:ascii="仿宋" w:eastAsia="仿宋" w:hAnsi="仿宋" w:cs="仿宋" w:hint="eastAsia"/>
          <w:sz w:val="32"/>
          <w:szCs w:val="32"/>
        </w:rPr>
        <w:t>3.应用：（1）</w:t>
      </w:r>
      <w:r w:rsidR="000A71A3" w:rsidRPr="00B337D3">
        <w:rPr>
          <w:rFonts w:ascii="仿宋" w:eastAsia="仿宋" w:hAnsi="仿宋" w:cs="仿宋" w:hint="eastAsia"/>
          <w:sz w:val="32"/>
          <w:szCs w:val="32"/>
        </w:rPr>
        <w:t>绘图工具及使用</w:t>
      </w:r>
      <w:r w:rsidRPr="00B337D3">
        <w:rPr>
          <w:rFonts w:ascii="仿宋" w:eastAsia="仿宋" w:hAnsi="仿宋" w:cs="仿宋" w:hint="eastAsia"/>
          <w:sz w:val="32"/>
          <w:szCs w:val="32"/>
        </w:rPr>
        <w:t>；（2）</w:t>
      </w:r>
      <w:r w:rsidR="000A71A3" w:rsidRPr="00B337D3">
        <w:rPr>
          <w:rFonts w:ascii="仿宋" w:eastAsia="仿宋" w:hAnsi="仿宋" w:cs="仿宋" w:hint="eastAsia"/>
          <w:sz w:val="32"/>
          <w:szCs w:val="32"/>
        </w:rPr>
        <w:t>绘图方法与步骤</w:t>
      </w:r>
      <w:r w:rsidRPr="00B337D3">
        <w:rPr>
          <w:rFonts w:ascii="仿宋" w:eastAsia="仿宋" w:hAnsi="仿宋" w:cs="仿宋" w:hint="eastAsia"/>
          <w:sz w:val="32"/>
          <w:szCs w:val="32"/>
        </w:rPr>
        <w:t>。</w:t>
      </w:r>
    </w:p>
    <w:p w14:paraId="0ACFAAF8" w14:textId="521BCA8C" w:rsidR="00C62CD5" w:rsidRPr="00B337D3" w:rsidRDefault="00C62CD5" w:rsidP="00C62CD5">
      <w:pPr>
        <w:spacing w:line="360" w:lineRule="auto"/>
        <w:jc w:val="center"/>
        <w:rPr>
          <w:rFonts w:ascii="仿宋" w:eastAsia="仿宋" w:hAnsi="仿宋" w:cs="仿宋"/>
          <w:sz w:val="32"/>
          <w:szCs w:val="32"/>
        </w:rPr>
      </w:pPr>
      <w:r w:rsidRPr="00B337D3">
        <w:rPr>
          <w:rFonts w:ascii="仿宋" w:eastAsia="仿宋" w:hAnsi="仿宋" w:cs="仿宋" w:hint="eastAsia"/>
          <w:sz w:val="32"/>
          <w:szCs w:val="32"/>
        </w:rPr>
        <w:t xml:space="preserve">第二章  </w:t>
      </w:r>
      <w:r w:rsidR="00360FAC" w:rsidRPr="00B337D3">
        <w:rPr>
          <w:rFonts w:ascii="仿宋" w:eastAsia="仿宋" w:hAnsi="仿宋" w:cs="仿宋" w:hint="eastAsia"/>
          <w:sz w:val="32"/>
          <w:szCs w:val="32"/>
        </w:rPr>
        <w:t>三视图的绘制</w:t>
      </w:r>
    </w:p>
    <w:p w14:paraId="40CC24B5" w14:textId="04CEA984" w:rsidR="00CD2D26" w:rsidRPr="00B337D3" w:rsidRDefault="001E31AE" w:rsidP="00CD2D26">
      <w:pPr>
        <w:spacing w:line="360" w:lineRule="auto"/>
        <w:ind w:firstLineChars="200" w:firstLine="640"/>
        <w:rPr>
          <w:rFonts w:ascii="仿宋" w:eastAsia="仿宋" w:hAnsi="仿宋" w:cs="仿宋"/>
          <w:sz w:val="32"/>
          <w:szCs w:val="32"/>
        </w:rPr>
      </w:pPr>
      <w:r w:rsidRPr="00B337D3">
        <w:rPr>
          <w:rFonts w:ascii="仿宋" w:eastAsia="仿宋" w:hAnsi="仿宋" w:cs="仿宋" w:hint="eastAsia"/>
          <w:sz w:val="32"/>
          <w:szCs w:val="32"/>
        </w:rPr>
        <w:t>根据影子的启示，人们在长期生产和绘画实践中，科学地总结出</w:t>
      </w:r>
      <w:r w:rsidR="00E1742B" w:rsidRPr="00B337D3">
        <w:rPr>
          <w:rFonts w:ascii="仿宋" w:eastAsia="仿宋" w:hAnsi="仿宋" w:cs="仿宋" w:hint="eastAsia"/>
          <w:sz w:val="32"/>
          <w:szCs w:val="32"/>
        </w:rPr>
        <w:t>假想</w:t>
      </w:r>
      <w:r w:rsidRPr="00B337D3">
        <w:rPr>
          <w:rFonts w:ascii="仿宋" w:eastAsia="仿宋" w:hAnsi="仿宋" w:cs="仿宋" w:hint="eastAsia"/>
          <w:sz w:val="32"/>
          <w:szCs w:val="32"/>
        </w:rPr>
        <w:t>光线能通过物体，将其内部各表面的所有边界轮廓线向一个平面投射，从而在这个平面上得到一个由线条组成的</w:t>
      </w:r>
      <w:r w:rsidR="00E1742B" w:rsidRPr="00B337D3">
        <w:rPr>
          <w:rFonts w:ascii="仿宋" w:eastAsia="仿宋" w:hAnsi="仿宋" w:cs="仿宋" w:hint="eastAsia"/>
          <w:sz w:val="32"/>
          <w:szCs w:val="32"/>
        </w:rPr>
        <w:t>平面图形，来表达物体的形状</w:t>
      </w:r>
      <w:r w:rsidR="00CD2D26" w:rsidRPr="00B337D3">
        <w:rPr>
          <w:rFonts w:ascii="仿宋" w:eastAsia="仿宋" w:hAnsi="仿宋" w:cs="仿宋" w:hint="eastAsia"/>
          <w:sz w:val="32"/>
          <w:szCs w:val="32"/>
        </w:rPr>
        <w:t>。</w:t>
      </w:r>
    </w:p>
    <w:p w14:paraId="4044C638" w14:textId="2EEDB40B" w:rsidR="00CD2D26" w:rsidRPr="00B337D3" w:rsidRDefault="00261ED3" w:rsidP="008D43AB">
      <w:pPr>
        <w:spacing w:line="360" w:lineRule="auto"/>
        <w:ind w:firstLineChars="200" w:firstLine="640"/>
        <w:rPr>
          <w:rFonts w:ascii="仿宋" w:eastAsia="仿宋" w:hAnsi="仿宋" w:cs="仿宋"/>
          <w:sz w:val="32"/>
          <w:szCs w:val="32"/>
        </w:rPr>
      </w:pPr>
      <w:r w:rsidRPr="00B337D3">
        <w:rPr>
          <w:rFonts w:ascii="仿宋" w:eastAsia="仿宋" w:hAnsi="仿宋" w:cs="仿宋" w:hint="eastAsia"/>
          <w:sz w:val="32"/>
          <w:szCs w:val="32"/>
        </w:rPr>
        <w:t>（一）</w:t>
      </w:r>
      <w:r w:rsidR="008D43AB" w:rsidRPr="00B337D3">
        <w:rPr>
          <w:rFonts w:ascii="仿宋" w:eastAsia="仿宋" w:hAnsi="仿宋" w:cs="仿宋" w:hint="eastAsia"/>
          <w:sz w:val="32"/>
          <w:szCs w:val="32"/>
        </w:rPr>
        <w:t>投影的基础知识</w:t>
      </w:r>
    </w:p>
    <w:p w14:paraId="3A84EE87" w14:textId="1A79D7DD" w:rsidR="00C62CD5" w:rsidRPr="00B337D3" w:rsidRDefault="00C62CD5" w:rsidP="00C62CD5">
      <w:pPr>
        <w:spacing w:line="360" w:lineRule="auto"/>
        <w:ind w:firstLineChars="200" w:firstLine="640"/>
        <w:rPr>
          <w:rFonts w:ascii="仿宋" w:eastAsia="仿宋" w:hAnsi="仿宋" w:cs="仿宋"/>
          <w:sz w:val="32"/>
          <w:szCs w:val="32"/>
        </w:rPr>
      </w:pPr>
      <w:r w:rsidRPr="00B337D3">
        <w:rPr>
          <w:rFonts w:ascii="仿宋" w:eastAsia="仿宋" w:hAnsi="仿宋" w:cs="仿宋" w:hint="eastAsia"/>
          <w:sz w:val="32"/>
          <w:szCs w:val="32"/>
        </w:rPr>
        <w:t>1.识记：（1）</w:t>
      </w:r>
      <w:r w:rsidR="008D43AB" w:rsidRPr="00B337D3">
        <w:rPr>
          <w:rFonts w:ascii="仿宋" w:eastAsia="仿宋" w:hAnsi="仿宋" w:cs="仿宋" w:hint="eastAsia"/>
          <w:sz w:val="32"/>
          <w:szCs w:val="32"/>
        </w:rPr>
        <w:t>投影法概念</w:t>
      </w:r>
      <w:r w:rsidRPr="00B337D3">
        <w:rPr>
          <w:rFonts w:ascii="仿宋" w:eastAsia="仿宋" w:hAnsi="仿宋" w:cs="仿宋" w:hint="eastAsia"/>
          <w:sz w:val="32"/>
          <w:szCs w:val="32"/>
        </w:rPr>
        <w:t>；（2）</w:t>
      </w:r>
      <w:r w:rsidR="008D43AB" w:rsidRPr="00B337D3">
        <w:rPr>
          <w:rFonts w:ascii="仿宋" w:eastAsia="仿宋" w:hAnsi="仿宋" w:cs="仿宋" w:hint="eastAsia"/>
          <w:sz w:val="32"/>
          <w:szCs w:val="32"/>
        </w:rPr>
        <w:t>投影法分类</w:t>
      </w:r>
      <w:r w:rsidRPr="00B337D3">
        <w:rPr>
          <w:rFonts w:ascii="仿宋" w:eastAsia="仿宋" w:hAnsi="仿宋" w:cs="仿宋" w:hint="eastAsia"/>
          <w:sz w:val="32"/>
          <w:szCs w:val="32"/>
        </w:rPr>
        <w:t>；（3）</w:t>
      </w:r>
      <w:r w:rsidR="008D43AB" w:rsidRPr="00B337D3">
        <w:rPr>
          <w:rFonts w:ascii="仿宋" w:eastAsia="仿宋" w:hAnsi="仿宋" w:cs="仿宋" w:hint="eastAsia"/>
          <w:sz w:val="32"/>
          <w:szCs w:val="32"/>
        </w:rPr>
        <w:t>正投影法的基本特征</w:t>
      </w:r>
      <w:r w:rsidR="00CD2D26" w:rsidRPr="00B337D3">
        <w:rPr>
          <w:rFonts w:ascii="仿宋" w:eastAsia="仿宋" w:hAnsi="仿宋" w:cs="仿宋" w:hint="eastAsia"/>
          <w:sz w:val="32"/>
          <w:szCs w:val="32"/>
        </w:rPr>
        <w:t>。</w:t>
      </w:r>
    </w:p>
    <w:p w14:paraId="18BF9141" w14:textId="5815A57D" w:rsidR="00C62CD5" w:rsidRPr="00B337D3" w:rsidRDefault="00C62CD5" w:rsidP="00C62CD5">
      <w:pPr>
        <w:spacing w:line="360" w:lineRule="auto"/>
        <w:ind w:firstLineChars="200" w:firstLine="640"/>
        <w:rPr>
          <w:rFonts w:ascii="仿宋" w:eastAsia="仿宋" w:hAnsi="仿宋" w:cs="仿宋"/>
          <w:sz w:val="32"/>
          <w:szCs w:val="32"/>
        </w:rPr>
      </w:pPr>
      <w:r w:rsidRPr="00B337D3">
        <w:rPr>
          <w:rFonts w:ascii="仿宋" w:eastAsia="仿宋" w:hAnsi="仿宋" w:cs="仿宋" w:hint="eastAsia"/>
          <w:sz w:val="32"/>
          <w:szCs w:val="32"/>
        </w:rPr>
        <w:t>2.领会：（1）</w:t>
      </w:r>
      <w:r w:rsidR="008D43AB" w:rsidRPr="00B337D3">
        <w:rPr>
          <w:rFonts w:ascii="仿宋" w:eastAsia="仿宋" w:hAnsi="仿宋" w:cs="仿宋" w:hint="eastAsia"/>
          <w:sz w:val="32"/>
          <w:szCs w:val="32"/>
        </w:rPr>
        <w:t>点的投影</w:t>
      </w:r>
      <w:r w:rsidRPr="00B337D3">
        <w:rPr>
          <w:rFonts w:ascii="仿宋" w:eastAsia="仿宋" w:hAnsi="仿宋" w:cs="仿宋" w:hint="eastAsia"/>
          <w:sz w:val="32"/>
          <w:szCs w:val="32"/>
        </w:rPr>
        <w:t>；（2）</w:t>
      </w:r>
      <w:r w:rsidR="008D43AB" w:rsidRPr="00B337D3">
        <w:rPr>
          <w:rFonts w:ascii="仿宋" w:eastAsia="仿宋" w:hAnsi="仿宋" w:cs="仿宋" w:hint="eastAsia"/>
          <w:sz w:val="32"/>
          <w:szCs w:val="32"/>
        </w:rPr>
        <w:t>直线的投影</w:t>
      </w:r>
      <w:r w:rsidRPr="00B337D3">
        <w:rPr>
          <w:rFonts w:ascii="仿宋" w:eastAsia="仿宋" w:hAnsi="仿宋" w:cs="仿宋" w:hint="eastAsia"/>
          <w:sz w:val="32"/>
          <w:szCs w:val="32"/>
        </w:rPr>
        <w:t>；（3）</w:t>
      </w:r>
      <w:r w:rsidR="005E5BA4" w:rsidRPr="00B337D3">
        <w:rPr>
          <w:rFonts w:ascii="仿宋" w:eastAsia="仿宋" w:hAnsi="仿宋" w:cs="仿宋" w:hint="eastAsia"/>
          <w:sz w:val="32"/>
          <w:szCs w:val="32"/>
        </w:rPr>
        <w:t>平面</w:t>
      </w:r>
      <w:r w:rsidR="00644389" w:rsidRPr="00B337D3">
        <w:rPr>
          <w:rFonts w:ascii="仿宋" w:eastAsia="仿宋" w:hAnsi="仿宋" w:cs="仿宋" w:hint="eastAsia"/>
          <w:sz w:val="32"/>
          <w:szCs w:val="32"/>
        </w:rPr>
        <w:lastRenderedPageBreak/>
        <w:t>的</w:t>
      </w:r>
      <w:r w:rsidR="005E5BA4" w:rsidRPr="00B337D3">
        <w:rPr>
          <w:rFonts w:ascii="仿宋" w:eastAsia="仿宋" w:hAnsi="仿宋" w:cs="仿宋" w:hint="eastAsia"/>
          <w:sz w:val="32"/>
          <w:szCs w:val="32"/>
        </w:rPr>
        <w:t>投影</w:t>
      </w:r>
      <w:r w:rsidR="00644389" w:rsidRPr="00B337D3">
        <w:rPr>
          <w:rFonts w:ascii="仿宋" w:eastAsia="仿宋" w:hAnsi="仿宋" w:cs="仿宋" w:hint="eastAsia"/>
          <w:sz w:val="32"/>
          <w:szCs w:val="32"/>
        </w:rPr>
        <w:t>；（</w:t>
      </w:r>
      <w:r w:rsidR="00644389" w:rsidRPr="00B337D3">
        <w:rPr>
          <w:rFonts w:ascii="仿宋" w:eastAsia="仿宋" w:hAnsi="仿宋" w:cs="仿宋"/>
          <w:sz w:val="32"/>
          <w:szCs w:val="32"/>
        </w:rPr>
        <w:t>4</w:t>
      </w:r>
      <w:r w:rsidR="00644389" w:rsidRPr="00B337D3">
        <w:rPr>
          <w:rFonts w:ascii="仿宋" w:eastAsia="仿宋" w:hAnsi="仿宋" w:cs="仿宋" w:hint="eastAsia"/>
          <w:sz w:val="32"/>
          <w:szCs w:val="32"/>
        </w:rPr>
        <w:t>）投影面平行面；（</w:t>
      </w:r>
      <w:r w:rsidR="00644389" w:rsidRPr="00B337D3">
        <w:rPr>
          <w:rFonts w:ascii="仿宋" w:eastAsia="仿宋" w:hAnsi="仿宋" w:cs="仿宋"/>
          <w:sz w:val="32"/>
          <w:szCs w:val="32"/>
        </w:rPr>
        <w:t>5</w:t>
      </w:r>
      <w:r w:rsidR="00644389" w:rsidRPr="00B337D3">
        <w:rPr>
          <w:rFonts w:ascii="仿宋" w:eastAsia="仿宋" w:hAnsi="仿宋" w:cs="仿宋" w:hint="eastAsia"/>
          <w:sz w:val="32"/>
          <w:szCs w:val="32"/>
        </w:rPr>
        <w:t>）投影面倾斜面</w:t>
      </w:r>
      <w:r w:rsidRPr="00B337D3">
        <w:rPr>
          <w:rFonts w:ascii="仿宋" w:eastAsia="仿宋" w:hAnsi="仿宋" w:cs="仿宋" w:hint="eastAsia"/>
          <w:sz w:val="32"/>
          <w:szCs w:val="32"/>
        </w:rPr>
        <w:t>。</w:t>
      </w:r>
    </w:p>
    <w:p w14:paraId="083426C9" w14:textId="024A059E" w:rsidR="00C62CD5" w:rsidRPr="00B337D3" w:rsidRDefault="00C62CD5" w:rsidP="00C62CD5">
      <w:pPr>
        <w:spacing w:line="360" w:lineRule="auto"/>
        <w:ind w:firstLineChars="200" w:firstLine="640"/>
        <w:rPr>
          <w:rFonts w:ascii="仿宋" w:eastAsia="仿宋" w:hAnsi="仿宋" w:cs="仿宋"/>
          <w:sz w:val="32"/>
          <w:szCs w:val="32"/>
        </w:rPr>
      </w:pPr>
      <w:r w:rsidRPr="00B337D3">
        <w:rPr>
          <w:rFonts w:ascii="仿宋" w:eastAsia="仿宋" w:hAnsi="仿宋" w:cs="仿宋" w:hint="eastAsia"/>
          <w:sz w:val="32"/>
          <w:szCs w:val="32"/>
        </w:rPr>
        <w:t>3.应用：</w:t>
      </w:r>
      <w:r w:rsidR="00644389" w:rsidRPr="00B337D3">
        <w:rPr>
          <w:rFonts w:ascii="仿宋" w:eastAsia="仿宋" w:hAnsi="仿宋" w:cs="仿宋" w:hint="eastAsia"/>
          <w:sz w:val="32"/>
          <w:szCs w:val="32"/>
        </w:rPr>
        <w:t>（1）棱柱的三视图画法；（</w:t>
      </w:r>
      <w:r w:rsidR="00644389" w:rsidRPr="00B337D3">
        <w:rPr>
          <w:rFonts w:ascii="仿宋" w:eastAsia="仿宋" w:hAnsi="仿宋" w:cs="仿宋"/>
          <w:sz w:val="32"/>
          <w:szCs w:val="32"/>
        </w:rPr>
        <w:t>2</w:t>
      </w:r>
      <w:r w:rsidR="00644389" w:rsidRPr="00B337D3">
        <w:rPr>
          <w:rFonts w:ascii="仿宋" w:eastAsia="仿宋" w:hAnsi="仿宋" w:cs="仿宋" w:hint="eastAsia"/>
          <w:sz w:val="32"/>
          <w:szCs w:val="32"/>
        </w:rPr>
        <w:t>）棱锥的三视图画法；（3）圆锥的三视图画法；（4）圆球的三视图画法</w:t>
      </w:r>
      <w:r w:rsidRPr="00B337D3">
        <w:rPr>
          <w:rFonts w:ascii="仿宋" w:eastAsia="仿宋" w:hAnsi="仿宋" w:cs="仿宋" w:hint="eastAsia"/>
          <w:sz w:val="32"/>
          <w:szCs w:val="32"/>
        </w:rPr>
        <w:t>。</w:t>
      </w:r>
    </w:p>
    <w:p w14:paraId="53C09B06" w14:textId="6C1A0F3C" w:rsidR="00C62CD5" w:rsidRPr="00B337D3" w:rsidRDefault="00C62CD5" w:rsidP="001429B2">
      <w:pPr>
        <w:spacing w:line="360" w:lineRule="auto"/>
        <w:ind w:firstLineChars="200" w:firstLine="640"/>
        <w:jc w:val="center"/>
        <w:rPr>
          <w:rFonts w:ascii="仿宋" w:eastAsia="仿宋" w:hAnsi="仿宋" w:cs="仿宋"/>
          <w:sz w:val="32"/>
          <w:szCs w:val="32"/>
        </w:rPr>
      </w:pPr>
      <w:r w:rsidRPr="00B337D3">
        <w:rPr>
          <w:rFonts w:ascii="仿宋" w:eastAsia="仿宋" w:hAnsi="仿宋" w:cs="仿宋" w:hint="eastAsia"/>
          <w:sz w:val="32"/>
          <w:szCs w:val="32"/>
        </w:rPr>
        <w:t xml:space="preserve">第三章  </w:t>
      </w:r>
      <w:r w:rsidR="00E4014A" w:rsidRPr="00B337D3">
        <w:rPr>
          <w:rFonts w:ascii="仿宋" w:eastAsia="仿宋" w:hAnsi="仿宋" w:cs="仿宋" w:hint="eastAsia"/>
          <w:sz w:val="32"/>
          <w:szCs w:val="32"/>
        </w:rPr>
        <w:t>组合体</w:t>
      </w:r>
    </w:p>
    <w:p w14:paraId="1F082340" w14:textId="01ADD6FD" w:rsidR="00C62CD5" w:rsidRPr="00B337D3" w:rsidRDefault="00E4014A" w:rsidP="00C62CD5">
      <w:pPr>
        <w:spacing w:line="360" w:lineRule="auto"/>
        <w:ind w:firstLineChars="200" w:firstLine="640"/>
        <w:rPr>
          <w:rFonts w:ascii="仿宋" w:eastAsia="仿宋" w:hAnsi="仿宋" w:cs="仿宋"/>
          <w:sz w:val="32"/>
          <w:szCs w:val="32"/>
        </w:rPr>
      </w:pPr>
      <w:r w:rsidRPr="00B337D3">
        <w:rPr>
          <w:rFonts w:ascii="仿宋" w:eastAsia="仿宋" w:hAnsi="仿宋" w:cs="仿宋" w:hint="eastAsia"/>
          <w:sz w:val="32"/>
          <w:szCs w:val="32"/>
        </w:rPr>
        <w:t>产品是由许多零件组成的，这也是标准化、正规化的体现，而其中每一个零件也不是最简单的基本体，零件的形状是多种多样的，但大多数零件都可以分析为由两个或多个基本形体组合而成。这种由两个或两个以上的基本体组合构成的整体称为组合体</w:t>
      </w:r>
      <w:r w:rsidR="00F2534B" w:rsidRPr="00B337D3">
        <w:rPr>
          <w:rFonts w:ascii="仿宋" w:eastAsia="仿宋" w:hAnsi="仿宋" w:cs="仿宋" w:hint="eastAsia"/>
          <w:sz w:val="32"/>
          <w:szCs w:val="32"/>
        </w:rPr>
        <w:t>。</w:t>
      </w:r>
    </w:p>
    <w:p w14:paraId="163D2193" w14:textId="4FC3D39B" w:rsidR="00C62CD5" w:rsidRPr="00B337D3" w:rsidRDefault="00C62CD5" w:rsidP="00C62CD5">
      <w:pPr>
        <w:spacing w:line="360" w:lineRule="auto"/>
        <w:ind w:firstLineChars="200" w:firstLine="640"/>
        <w:rPr>
          <w:rFonts w:ascii="仿宋" w:eastAsia="仿宋" w:hAnsi="仿宋" w:cs="仿宋"/>
          <w:sz w:val="32"/>
          <w:szCs w:val="32"/>
        </w:rPr>
      </w:pPr>
      <w:r w:rsidRPr="00B337D3">
        <w:rPr>
          <w:rFonts w:ascii="仿宋" w:eastAsia="仿宋" w:hAnsi="仿宋" w:cs="仿宋" w:hint="eastAsia"/>
          <w:sz w:val="32"/>
          <w:szCs w:val="32"/>
        </w:rPr>
        <w:t>（一）</w:t>
      </w:r>
      <w:r w:rsidR="00E4014A" w:rsidRPr="00B337D3">
        <w:rPr>
          <w:rFonts w:ascii="仿宋" w:eastAsia="仿宋" w:hAnsi="仿宋" w:cs="仿宋" w:hint="eastAsia"/>
          <w:sz w:val="32"/>
          <w:szCs w:val="32"/>
        </w:rPr>
        <w:t>概述</w:t>
      </w:r>
    </w:p>
    <w:p w14:paraId="423DB747" w14:textId="530F8F57" w:rsidR="00C62CD5" w:rsidRPr="00B337D3" w:rsidRDefault="00C62CD5" w:rsidP="00C62CD5">
      <w:pPr>
        <w:spacing w:line="360" w:lineRule="auto"/>
        <w:ind w:firstLineChars="200" w:firstLine="640"/>
        <w:rPr>
          <w:rFonts w:ascii="仿宋" w:eastAsia="仿宋" w:hAnsi="仿宋" w:cs="仿宋"/>
          <w:sz w:val="32"/>
          <w:szCs w:val="32"/>
        </w:rPr>
      </w:pPr>
      <w:r w:rsidRPr="00B337D3">
        <w:rPr>
          <w:rFonts w:ascii="仿宋" w:eastAsia="仿宋" w:hAnsi="仿宋" w:cs="仿宋" w:hint="eastAsia"/>
          <w:sz w:val="32"/>
          <w:szCs w:val="32"/>
        </w:rPr>
        <w:t>（二）</w:t>
      </w:r>
      <w:r w:rsidR="00E4014A" w:rsidRPr="00B337D3">
        <w:rPr>
          <w:rFonts w:ascii="仿宋" w:eastAsia="仿宋" w:hAnsi="仿宋" w:cs="仿宋" w:hint="eastAsia"/>
          <w:sz w:val="32"/>
          <w:szCs w:val="32"/>
        </w:rPr>
        <w:t>组合体的组成分析</w:t>
      </w:r>
    </w:p>
    <w:p w14:paraId="54AD0572" w14:textId="68E3711E" w:rsidR="00C62CD5" w:rsidRPr="00B337D3" w:rsidRDefault="00C62CD5" w:rsidP="00C62CD5">
      <w:pPr>
        <w:spacing w:line="360" w:lineRule="auto"/>
        <w:ind w:firstLineChars="200" w:firstLine="640"/>
        <w:rPr>
          <w:rFonts w:ascii="仿宋" w:eastAsia="仿宋" w:hAnsi="仿宋" w:cs="仿宋"/>
          <w:sz w:val="32"/>
          <w:szCs w:val="32"/>
        </w:rPr>
      </w:pPr>
      <w:r w:rsidRPr="00B337D3">
        <w:rPr>
          <w:rFonts w:ascii="仿宋" w:eastAsia="仿宋" w:hAnsi="仿宋" w:cs="仿宋" w:hint="eastAsia"/>
          <w:sz w:val="32"/>
          <w:szCs w:val="32"/>
        </w:rPr>
        <w:t>（三）</w:t>
      </w:r>
      <w:r w:rsidR="00E4014A" w:rsidRPr="00B337D3">
        <w:rPr>
          <w:rFonts w:ascii="仿宋" w:eastAsia="仿宋" w:hAnsi="仿宋" w:cs="仿宋" w:hint="eastAsia"/>
          <w:sz w:val="32"/>
          <w:szCs w:val="32"/>
        </w:rPr>
        <w:t>组合体视图的画法</w:t>
      </w:r>
    </w:p>
    <w:p w14:paraId="17F1308D" w14:textId="594B19F8" w:rsidR="00E4014A" w:rsidRPr="00B337D3" w:rsidRDefault="00E4014A" w:rsidP="00C62CD5">
      <w:pPr>
        <w:spacing w:line="360" w:lineRule="auto"/>
        <w:ind w:firstLineChars="200" w:firstLine="640"/>
        <w:rPr>
          <w:rFonts w:ascii="仿宋" w:eastAsia="仿宋" w:hAnsi="仿宋" w:cs="仿宋"/>
          <w:sz w:val="32"/>
          <w:szCs w:val="32"/>
        </w:rPr>
      </w:pPr>
      <w:r w:rsidRPr="00B337D3">
        <w:rPr>
          <w:rFonts w:ascii="仿宋" w:eastAsia="仿宋" w:hAnsi="仿宋" w:cs="仿宋" w:hint="eastAsia"/>
          <w:sz w:val="32"/>
          <w:szCs w:val="32"/>
        </w:rPr>
        <w:t>（四）组合体的尺寸标注</w:t>
      </w:r>
    </w:p>
    <w:p w14:paraId="0CB6BA6A" w14:textId="19A07650" w:rsidR="00C62CD5" w:rsidRPr="00B337D3" w:rsidRDefault="00C62CD5" w:rsidP="00C62CD5">
      <w:pPr>
        <w:spacing w:line="360" w:lineRule="auto"/>
        <w:ind w:firstLineChars="200" w:firstLine="640"/>
        <w:rPr>
          <w:rFonts w:ascii="仿宋" w:eastAsia="仿宋" w:hAnsi="仿宋" w:cs="仿宋"/>
          <w:sz w:val="32"/>
          <w:szCs w:val="32"/>
        </w:rPr>
      </w:pPr>
      <w:r w:rsidRPr="00B337D3">
        <w:rPr>
          <w:rFonts w:ascii="仿宋" w:eastAsia="仿宋" w:hAnsi="仿宋" w:cs="仿宋" w:hint="eastAsia"/>
          <w:sz w:val="32"/>
          <w:szCs w:val="32"/>
        </w:rPr>
        <w:t>1.识记：</w:t>
      </w:r>
      <w:r w:rsidR="00267D54" w:rsidRPr="00B337D3">
        <w:rPr>
          <w:rFonts w:ascii="仿宋" w:eastAsia="仿宋" w:hAnsi="仿宋" w:cs="仿宋" w:hint="eastAsia"/>
          <w:sz w:val="32"/>
          <w:szCs w:val="32"/>
        </w:rPr>
        <w:t>（1）组合体的组合方式；（</w:t>
      </w:r>
      <w:r w:rsidR="00267D54" w:rsidRPr="00B337D3">
        <w:rPr>
          <w:rFonts w:ascii="仿宋" w:eastAsia="仿宋" w:hAnsi="仿宋" w:cs="仿宋"/>
          <w:sz w:val="32"/>
          <w:szCs w:val="32"/>
        </w:rPr>
        <w:t>2</w:t>
      </w:r>
      <w:r w:rsidR="00267D54" w:rsidRPr="00B337D3">
        <w:rPr>
          <w:rFonts w:ascii="仿宋" w:eastAsia="仿宋" w:hAnsi="仿宋" w:cs="仿宋" w:hint="eastAsia"/>
          <w:sz w:val="32"/>
          <w:szCs w:val="32"/>
        </w:rPr>
        <w:t>）组合体相邻表面的连接方式</w:t>
      </w:r>
      <w:r w:rsidR="00F2534B" w:rsidRPr="00B337D3">
        <w:rPr>
          <w:rFonts w:ascii="仿宋" w:eastAsia="仿宋" w:hAnsi="仿宋" w:cs="仿宋" w:hint="eastAsia"/>
          <w:sz w:val="32"/>
          <w:szCs w:val="32"/>
        </w:rPr>
        <w:t>。</w:t>
      </w:r>
    </w:p>
    <w:p w14:paraId="591A195F" w14:textId="4E319811" w:rsidR="00C62CD5" w:rsidRPr="00B337D3" w:rsidRDefault="00C62CD5" w:rsidP="00C62CD5">
      <w:pPr>
        <w:spacing w:line="360" w:lineRule="auto"/>
        <w:ind w:firstLineChars="200" w:firstLine="640"/>
        <w:rPr>
          <w:rFonts w:ascii="仿宋" w:eastAsia="仿宋" w:hAnsi="仿宋" w:cs="仿宋"/>
          <w:sz w:val="32"/>
          <w:szCs w:val="32"/>
        </w:rPr>
      </w:pPr>
      <w:r w:rsidRPr="00B337D3">
        <w:rPr>
          <w:rFonts w:ascii="仿宋" w:eastAsia="仿宋" w:hAnsi="仿宋" w:cs="仿宋" w:hint="eastAsia"/>
          <w:sz w:val="32"/>
          <w:szCs w:val="32"/>
        </w:rPr>
        <w:t>2.领会：（1）</w:t>
      </w:r>
      <w:r w:rsidR="00267D54" w:rsidRPr="00B337D3">
        <w:rPr>
          <w:rFonts w:ascii="仿宋" w:eastAsia="仿宋" w:hAnsi="仿宋" w:cs="仿宋" w:hint="eastAsia"/>
          <w:sz w:val="32"/>
          <w:szCs w:val="32"/>
        </w:rPr>
        <w:t>叠加体的画法</w:t>
      </w:r>
      <w:r w:rsidRPr="00B337D3">
        <w:rPr>
          <w:rFonts w:ascii="仿宋" w:eastAsia="仿宋" w:hAnsi="仿宋" w:cs="仿宋" w:hint="eastAsia"/>
          <w:sz w:val="32"/>
          <w:szCs w:val="32"/>
        </w:rPr>
        <w:t>；（2）</w:t>
      </w:r>
      <w:r w:rsidR="00267D54" w:rsidRPr="00B337D3">
        <w:rPr>
          <w:rFonts w:ascii="仿宋" w:eastAsia="仿宋" w:hAnsi="仿宋" w:cs="仿宋" w:hint="eastAsia"/>
          <w:sz w:val="32"/>
          <w:szCs w:val="32"/>
        </w:rPr>
        <w:t>切割体的画法</w:t>
      </w:r>
      <w:r w:rsidRPr="00B337D3">
        <w:rPr>
          <w:rFonts w:ascii="仿宋" w:eastAsia="仿宋" w:hAnsi="仿宋" w:cs="仿宋" w:hint="eastAsia"/>
          <w:sz w:val="32"/>
          <w:szCs w:val="32"/>
        </w:rPr>
        <w:t>。</w:t>
      </w:r>
    </w:p>
    <w:p w14:paraId="594C3970" w14:textId="39FEB6D5" w:rsidR="00C62CD5" w:rsidRPr="00B337D3" w:rsidRDefault="00C62CD5" w:rsidP="00C62CD5">
      <w:pPr>
        <w:spacing w:line="360" w:lineRule="auto"/>
        <w:ind w:firstLineChars="200" w:firstLine="640"/>
        <w:rPr>
          <w:rFonts w:ascii="仿宋" w:eastAsia="仿宋" w:hAnsi="仿宋" w:cs="仿宋"/>
          <w:sz w:val="32"/>
          <w:szCs w:val="32"/>
        </w:rPr>
      </w:pPr>
      <w:r w:rsidRPr="00B337D3">
        <w:rPr>
          <w:rFonts w:ascii="仿宋" w:eastAsia="仿宋" w:hAnsi="仿宋" w:cs="仿宋" w:hint="eastAsia"/>
          <w:sz w:val="32"/>
          <w:szCs w:val="32"/>
        </w:rPr>
        <w:t>3.应用：</w:t>
      </w:r>
      <w:r w:rsidR="005B79B3" w:rsidRPr="00B337D3">
        <w:rPr>
          <w:rFonts w:ascii="仿宋" w:eastAsia="仿宋" w:hAnsi="仿宋" w:cs="仿宋" w:hint="eastAsia"/>
          <w:sz w:val="32"/>
          <w:szCs w:val="32"/>
        </w:rPr>
        <w:t>（</w:t>
      </w:r>
      <w:r w:rsidR="005B79B3" w:rsidRPr="00B337D3">
        <w:rPr>
          <w:rFonts w:ascii="仿宋" w:eastAsia="仿宋" w:hAnsi="仿宋" w:cs="仿宋"/>
          <w:sz w:val="32"/>
          <w:szCs w:val="32"/>
        </w:rPr>
        <w:t>1</w:t>
      </w:r>
      <w:r w:rsidR="005B79B3" w:rsidRPr="00B337D3">
        <w:rPr>
          <w:rFonts w:ascii="仿宋" w:eastAsia="仿宋" w:hAnsi="仿宋" w:cs="仿宋" w:hint="eastAsia"/>
          <w:sz w:val="32"/>
          <w:szCs w:val="32"/>
        </w:rPr>
        <w:t>）尺寸标注的基本要求；（2）基本体、切割体及</w:t>
      </w:r>
      <w:proofErr w:type="gramStart"/>
      <w:r w:rsidR="005B79B3" w:rsidRPr="00B337D3">
        <w:rPr>
          <w:rFonts w:ascii="仿宋" w:eastAsia="仿宋" w:hAnsi="仿宋" w:cs="仿宋" w:hint="eastAsia"/>
          <w:sz w:val="32"/>
          <w:szCs w:val="32"/>
        </w:rPr>
        <w:t>相惯体</w:t>
      </w:r>
      <w:proofErr w:type="gramEnd"/>
      <w:r w:rsidR="005B79B3" w:rsidRPr="00B337D3">
        <w:rPr>
          <w:rFonts w:ascii="仿宋" w:eastAsia="仿宋" w:hAnsi="仿宋" w:cs="仿宋" w:hint="eastAsia"/>
          <w:sz w:val="32"/>
          <w:szCs w:val="32"/>
        </w:rPr>
        <w:t>的尺寸标注；（3）组合体的尺寸标注</w:t>
      </w:r>
      <w:r w:rsidRPr="00B337D3">
        <w:rPr>
          <w:rFonts w:ascii="仿宋" w:eastAsia="仿宋" w:hAnsi="仿宋" w:cs="仿宋" w:hint="eastAsia"/>
          <w:sz w:val="32"/>
          <w:szCs w:val="32"/>
        </w:rPr>
        <w:t>。</w:t>
      </w:r>
    </w:p>
    <w:p w14:paraId="5C44550D" w14:textId="43B584EB" w:rsidR="00C62CD5" w:rsidRPr="00B337D3" w:rsidRDefault="00C62CD5" w:rsidP="001429B2">
      <w:pPr>
        <w:spacing w:line="360" w:lineRule="auto"/>
        <w:ind w:firstLineChars="200" w:firstLine="640"/>
        <w:jc w:val="center"/>
        <w:rPr>
          <w:rFonts w:ascii="仿宋" w:eastAsia="仿宋" w:hAnsi="仿宋" w:cs="仿宋"/>
          <w:sz w:val="32"/>
          <w:szCs w:val="32"/>
        </w:rPr>
      </w:pPr>
      <w:r w:rsidRPr="00B337D3">
        <w:rPr>
          <w:rFonts w:ascii="仿宋" w:eastAsia="仿宋" w:hAnsi="仿宋" w:cs="仿宋" w:hint="eastAsia"/>
          <w:sz w:val="32"/>
          <w:szCs w:val="32"/>
        </w:rPr>
        <w:t xml:space="preserve">第四章  </w:t>
      </w:r>
      <w:r w:rsidR="005B79B3" w:rsidRPr="00B337D3">
        <w:rPr>
          <w:rFonts w:ascii="仿宋" w:eastAsia="仿宋" w:hAnsi="仿宋" w:cs="仿宋" w:hint="eastAsia"/>
          <w:sz w:val="32"/>
          <w:szCs w:val="32"/>
        </w:rPr>
        <w:t>表达机件形状的常用方法</w:t>
      </w:r>
    </w:p>
    <w:p w14:paraId="48BEE2D6" w14:textId="77777777" w:rsidR="005B79B3" w:rsidRPr="00B337D3" w:rsidRDefault="005B79B3" w:rsidP="005B79B3">
      <w:pPr>
        <w:spacing w:line="360" w:lineRule="auto"/>
        <w:ind w:firstLineChars="200" w:firstLine="640"/>
        <w:rPr>
          <w:rFonts w:ascii="仿宋" w:eastAsia="仿宋" w:hAnsi="仿宋" w:cs="仿宋"/>
          <w:sz w:val="32"/>
          <w:szCs w:val="32"/>
        </w:rPr>
      </w:pPr>
      <w:r w:rsidRPr="00B337D3">
        <w:rPr>
          <w:rFonts w:ascii="仿宋" w:eastAsia="仿宋" w:hAnsi="仿宋" w:cs="仿宋" w:hint="eastAsia"/>
          <w:sz w:val="32"/>
          <w:szCs w:val="32"/>
        </w:rPr>
        <w:t>零件的作用不同，其结构形状也会不同。对于结构形状比较复杂的机件，为了完整、清晰、简便地表达，需要各种不同的表达方法，如果仍然按照前面介绍的三视图来</w:t>
      </w:r>
      <w:r w:rsidRPr="00B337D3">
        <w:rPr>
          <w:rFonts w:ascii="仿宋" w:eastAsia="仿宋" w:hAnsi="仿宋" w:cs="仿宋" w:hint="eastAsia"/>
          <w:sz w:val="32"/>
          <w:szCs w:val="32"/>
        </w:rPr>
        <w:lastRenderedPageBreak/>
        <w:t>表达，是无法把内部结构表达清楚的。国家标准《机械制图》中GB/T14689-2008所规定的图样画法，有视图、剖视图、剖面图和各规定画法等多种表达方法。</w:t>
      </w:r>
    </w:p>
    <w:p w14:paraId="1AB99E74" w14:textId="77777777" w:rsidR="005B79B3" w:rsidRPr="00B337D3" w:rsidRDefault="005B79B3" w:rsidP="005B79B3">
      <w:pPr>
        <w:spacing w:line="360" w:lineRule="auto"/>
        <w:ind w:firstLineChars="200" w:firstLine="640"/>
        <w:rPr>
          <w:rFonts w:ascii="仿宋" w:eastAsia="仿宋" w:hAnsi="仿宋" w:cs="仿宋"/>
          <w:sz w:val="32"/>
          <w:szCs w:val="32"/>
        </w:rPr>
      </w:pPr>
      <w:r w:rsidRPr="00B337D3">
        <w:rPr>
          <w:rFonts w:ascii="仿宋" w:eastAsia="仿宋" w:hAnsi="仿宋" w:cs="仿宋" w:hint="eastAsia"/>
          <w:sz w:val="32"/>
          <w:szCs w:val="32"/>
        </w:rPr>
        <w:t>对于表达机件，首要的是为看图方便，因此根据零件的结构特点，选择适当的表达方法，在完整清晰地表达零件各部分结构形状的前提下，力求绘图方便。</w:t>
      </w:r>
    </w:p>
    <w:p w14:paraId="75C14A7A" w14:textId="0A28CA0B" w:rsidR="00C62CD5" w:rsidRPr="00B337D3" w:rsidRDefault="00C62CD5" w:rsidP="005B79B3">
      <w:pPr>
        <w:spacing w:line="360" w:lineRule="auto"/>
        <w:ind w:firstLineChars="200" w:firstLine="640"/>
        <w:rPr>
          <w:rFonts w:ascii="仿宋" w:eastAsia="仿宋" w:hAnsi="仿宋" w:cs="仿宋"/>
          <w:sz w:val="32"/>
          <w:szCs w:val="32"/>
        </w:rPr>
      </w:pPr>
      <w:r w:rsidRPr="00B337D3">
        <w:rPr>
          <w:rFonts w:ascii="仿宋" w:eastAsia="仿宋" w:hAnsi="仿宋" w:cs="仿宋" w:hint="eastAsia"/>
          <w:sz w:val="32"/>
          <w:szCs w:val="32"/>
        </w:rPr>
        <w:t>（一）</w:t>
      </w:r>
      <w:r w:rsidR="000C3A5C" w:rsidRPr="00B337D3">
        <w:rPr>
          <w:rFonts w:ascii="仿宋" w:eastAsia="仿宋" w:hAnsi="仿宋" w:cs="仿宋" w:hint="eastAsia"/>
          <w:sz w:val="32"/>
          <w:szCs w:val="32"/>
        </w:rPr>
        <w:t>视图</w:t>
      </w:r>
    </w:p>
    <w:p w14:paraId="1353128C" w14:textId="4BCD2C0D" w:rsidR="00C62CD5" w:rsidRPr="00B337D3" w:rsidRDefault="00C62CD5" w:rsidP="00C62CD5">
      <w:pPr>
        <w:spacing w:line="360" w:lineRule="auto"/>
        <w:ind w:firstLineChars="200" w:firstLine="640"/>
        <w:rPr>
          <w:rFonts w:ascii="仿宋" w:eastAsia="仿宋" w:hAnsi="仿宋" w:cs="仿宋"/>
          <w:sz w:val="32"/>
          <w:szCs w:val="32"/>
        </w:rPr>
      </w:pPr>
      <w:r w:rsidRPr="00B337D3">
        <w:rPr>
          <w:rFonts w:ascii="仿宋" w:eastAsia="仿宋" w:hAnsi="仿宋" w:cs="仿宋" w:hint="eastAsia"/>
          <w:sz w:val="32"/>
          <w:szCs w:val="32"/>
        </w:rPr>
        <w:t>（二）</w:t>
      </w:r>
      <w:r w:rsidR="00ED09FC" w:rsidRPr="00B337D3">
        <w:rPr>
          <w:rFonts w:ascii="仿宋" w:eastAsia="仿宋" w:hAnsi="仿宋" w:cs="仿宋" w:hint="eastAsia"/>
          <w:sz w:val="32"/>
          <w:szCs w:val="32"/>
        </w:rPr>
        <w:t>剖视图</w:t>
      </w:r>
    </w:p>
    <w:p w14:paraId="74FB51CF" w14:textId="6B4A0D1E" w:rsidR="00C62CD5" w:rsidRPr="00B337D3" w:rsidRDefault="00C62CD5" w:rsidP="00C62CD5">
      <w:pPr>
        <w:spacing w:line="360" w:lineRule="auto"/>
        <w:ind w:firstLineChars="200" w:firstLine="640"/>
        <w:rPr>
          <w:rFonts w:ascii="仿宋" w:eastAsia="仿宋" w:hAnsi="仿宋" w:cs="仿宋"/>
          <w:sz w:val="32"/>
          <w:szCs w:val="32"/>
        </w:rPr>
      </w:pPr>
      <w:r w:rsidRPr="00B337D3">
        <w:rPr>
          <w:rFonts w:ascii="仿宋" w:eastAsia="仿宋" w:hAnsi="仿宋" w:cs="仿宋" w:hint="eastAsia"/>
          <w:sz w:val="32"/>
          <w:szCs w:val="32"/>
        </w:rPr>
        <w:t>（三）</w:t>
      </w:r>
      <w:r w:rsidR="00ED09FC" w:rsidRPr="00B337D3">
        <w:rPr>
          <w:rFonts w:ascii="仿宋" w:eastAsia="仿宋" w:hAnsi="仿宋" w:cs="仿宋" w:hint="eastAsia"/>
          <w:sz w:val="32"/>
          <w:szCs w:val="32"/>
        </w:rPr>
        <w:t>剖面图</w:t>
      </w:r>
    </w:p>
    <w:p w14:paraId="6BD65F40" w14:textId="5A8A33B4" w:rsidR="00CE19C5" w:rsidRPr="00B337D3" w:rsidRDefault="00CE19C5" w:rsidP="00ED09FC">
      <w:pPr>
        <w:spacing w:line="360" w:lineRule="auto"/>
        <w:ind w:firstLineChars="200" w:firstLine="640"/>
        <w:rPr>
          <w:rFonts w:ascii="仿宋" w:eastAsia="仿宋" w:hAnsi="仿宋" w:cs="仿宋"/>
          <w:sz w:val="32"/>
          <w:szCs w:val="32"/>
        </w:rPr>
      </w:pPr>
      <w:r w:rsidRPr="00B337D3">
        <w:rPr>
          <w:rFonts w:ascii="仿宋" w:eastAsia="仿宋" w:hAnsi="仿宋" w:cs="仿宋" w:hint="eastAsia"/>
          <w:sz w:val="32"/>
          <w:szCs w:val="32"/>
        </w:rPr>
        <w:t>（四）</w:t>
      </w:r>
      <w:r w:rsidR="00ED09FC" w:rsidRPr="00B337D3">
        <w:rPr>
          <w:rFonts w:ascii="仿宋" w:eastAsia="仿宋" w:hAnsi="仿宋" w:cs="仿宋" w:hint="eastAsia"/>
          <w:sz w:val="32"/>
          <w:szCs w:val="32"/>
        </w:rPr>
        <w:t>其他规定画法和简化画法</w:t>
      </w:r>
    </w:p>
    <w:p w14:paraId="5359E95F" w14:textId="22199B82" w:rsidR="00C62CD5" w:rsidRPr="00B337D3" w:rsidRDefault="00C62CD5" w:rsidP="00C62CD5">
      <w:pPr>
        <w:spacing w:line="360" w:lineRule="auto"/>
        <w:ind w:firstLineChars="200" w:firstLine="640"/>
        <w:rPr>
          <w:rFonts w:ascii="仿宋" w:eastAsia="仿宋" w:hAnsi="仿宋" w:cs="仿宋"/>
          <w:sz w:val="32"/>
          <w:szCs w:val="32"/>
        </w:rPr>
      </w:pPr>
      <w:r w:rsidRPr="00B337D3">
        <w:rPr>
          <w:rFonts w:ascii="仿宋" w:eastAsia="仿宋" w:hAnsi="仿宋" w:cs="仿宋" w:hint="eastAsia"/>
          <w:sz w:val="32"/>
          <w:szCs w:val="32"/>
        </w:rPr>
        <w:t>1.识记：（1）</w:t>
      </w:r>
      <w:r w:rsidR="00ED09FC" w:rsidRPr="00B337D3">
        <w:rPr>
          <w:rFonts w:ascii="仿宋" w:eastAsia="仿宋" w:hAnsi="仿宋" w:cs="仿宋" w:hint="eastAsia"/>
          <w:sz w:val="32"/>
          <w:szCs w:val="32"/>
        </w:rPr>
        <w:t>基本视图</w:t>
      </w:r>
      <w:r w:rsidRPr="00B337D3">
        <w:rPr>
          <w:rFonts w:ascii="仿宋" w:eastAsia="仿宋" w:hAnsi="仿宋" w:cs="仿宋" w:hint="eastAsia"/>
          <w:sz w:val="32"/>
          <w:szCs w:val="32"/>
        </w:rPr>
        <w:t>；（</w:t>
      </w:r>
      <w:r w:rsidR="00DB7613" w:rsidRPr="00B337D3">
        <w:rPr>
          <w:rFonts w:ascii="仿宋" w:eastAsia="仿宋" w:hAnsi="仿宋" w:cs="仿宋"/>
          <w:sz w:val="32"/>
          <w:szCs w:val="32"/>
        </w:rPr>
        <w:t>2</w:t>
      </w:r>
      <w:r w:rsidRPr="00B337D3">
        <w:rPr>
          <w:rFonts w:ascii="仿宋" w:eastAsia="仿宋" w:hAnsi="仿宋" w:cs="仿宋" w:hint="eastAsia"/>
          <w:sz w:val="32"/>
          <w:szCs w:val="32"/>
        </w:rPr>
        <w:t>）</w:t>
      </w:r>
      <w:r w:rsidR="00ED09FC" w:rsidRPr="00B337D3">
        <w:rPr>
          <w:rFonts w:ascii="仿宋" w:eastAsia="仿宋" w:hAnsi="仿宋" w:cs="仿宋" w:hint="eastAsia"/>
          <w:sz w:val="32"/>
          <w:szCs w:val="32"/>
        </w:rPr>
        <w:t>辅助视图</w:t>
      </w:r>
      <w:r w:rsidRPr="00B337D3">
        <w:rPr>
          <w:rFonts w:ascii="仿宋" w:eastAsia="仿宋" w:hAnsi="仿宋" w:cs="仿宋" w:hint="eastAsia"/>
          <w:sz w:val="32"/>
          <w:szCs w:val="32"/>
        </w:rPr>
        <w:t>。</w:t>
      </w:r>
    </w:p>
    <w:p w14:paraId="3B5AC9F6" w14:textId="62150A80" w:rsidR="00C62CD5" w:rsidRPr="00B337D3" w:rsidRDefault="00C62CD5" w:rsidP="00C62CD5">
      <w:pPr>
        <w:spacing w:line="360" w:lineRule="auto"/>
        <w:ind w:firstLineChars="200" w:firstLine="640"/>
        <w:rPr>
          <w:rFonts w:ascii="仿宋" w:eastAsia="仿宋" w:hAnsi="仿宋" w:cs="仿宋"/>
          <w:sz w:val="32"/>
          <w:szCs w:val="32"/>
        </w:rPr>
      </w:pPr>
      <w:r w:rsidRPr="00B337D3">
        <w:rPr>
          <w:rFonts w:ascii="仿宋" w:eastAsia="仿宋" w:hAnsi="仿宋" w:cs="仿宋" w:hint="eastAsia"/>
          <w:sz w:val="32"/>
          <w:szCs w:val="32"/>
        </w:rPr>
        <w:t>2.领会：（1）</w:t>
      </w:r>
      <w:r w:rsidR="002416A0" w:rsidRPr="00B337D3">
        <w:rPr>
          <w:rFonts w:ascii="仿宋" w:eastAsia="仿宋" w:hAnsi="仿宋" w:cs="仿宋" w:hint="eastAsia"/>
          <w:sz w:val="32"/>
          <w:szCs w:val="32"/>
        </w:rPr>
        <w:t>剖视图的种类及画法；（2）</w:t>
      </w:r>
      <w:proofErr w:type="gramStart"/>
      <w:r w:rsidR="002416A0" w:rsidRPr="00B337D3">
        <w:rPr>
          <w:rFonts w:ascii="仿宋" w:eastAsia="仿宋" w:hAnsi="仿宋" w:cs="仿宋" w:hint="eastAsia"/>
          <w:sz w:val="32"/>
          <w:szCs w:val="32"/>
        </w:rPr>
        <w:t>剖切方法</w:t>
      </w:r>
      <w:proofErr w:type="gramEnd"/>
      <w:r w:rsidRPr="00B337D3">
        <w:rPr>
          <w:rFonts w:ascii="仿宋" w:eastAsia="仿宋" w:hAnsi="仿宋" w:cs="仿宋" w:hint="eastAsia"/>
          <w:sz w:val="32"/>
          <w:szCs w:val="32"/>
        </w:rPr>
        <w:t>。</w:t>
      </w:r>
    </w:p>
    <w:p w14:paraId="32B0C3DD" w14:textId="3BEB42F4" w:rsidR="00E2563A" w:rsidRPr="00B337D3" w:rsidRDefault="00C62CD5" w:rsidP="00E2563A">
      <w:pPr>
        <w:spacing w:line="360" w:lineRule="auto"/>
        <w:ind w:firstLineChars="200" w:firstLine="640"/>
        <w:rPr>
          <w:rFonts w:ascii="仿宋" w:eastAsia="仿宋" w:hAnsi="仿宋" w:cs="仿宋"/>
          <w:sz w:val="32"/>
          <w:szCs w:val="32"/>
        </w:rPr>
      </w:pPr>
      <w:r w:rsidRPr="00B337D3">
        <w:rPr>
          <w:rFonts w:ascii="仿宋" w:eastAsia="仿宋" w:hAnsi="仿宋" w:cs="仿宋" w:hint="eastAsia"/>
          <w:sz w:val="32"/>
          <w:szCs w:val="32"/>
        </w:rPr>
        <w:t>3.应用：</w:t>
      </w:r>
      <w:r w:rsidR="002416A0" w:rsidRPr="00B337D3">
        <w:rPr>
          <w:rFonts w:ascii="仿宋" w:eastAsia="仿宋" w:hAnsi="仿宋" w:cs="仿宋" w:hint="eastAsia"/>
          <w:sz w:val="32"/>
          <w:szCs w:val="32"/>
        </w:rPr>
        <w:t>（1）剖面图的标注；（2）局部放大图；（3）简化画法。</w:t>
      </w:r>
    </w:p>
    <w:p w14:paraId="762BC137" w14:textId="329B3AF6" w:rsidR="00C62CD5" w:rsidRPr="00B337D3" w:rsidRDefault="00C62CD5" w:rsidP="00E2563A">
      <w:pPr>
        <w:spacing w:line="360" w:lineRule="auto"/>
        <w:jc w:val="center"/>
        <w:rPr>
          <w:rFonts w:ascii="仿宋" w:eastAsia="仿宋" w:hAnsi="仿宋" w:cs="仿宋"/>
          <w:sz w:val="32"/>
          <w:szCs w:val="32"/>
        </w:rPr>
      </w:pPr>
      <w:r w:rsidRPr="00B337D3">
        <w:rPr>
          <w:rFonts w:ascii="仿宋" w:eastAsia="仿宋" w:hAnsi="仿宋" w:cs="仿宋" w:hint="eastAsia"/>
          <w:sz w:val="32"/>
          <w:szCs w:val="32"/>
        </w:rPr>
        <w:t xml:space="preserve">第五章  </w:t>
      </w:r>
      <w:r w:rsidR="002416A0" w:rsidRPr="00B337D3">
        <w:rPr>
          <w:rFonts w:ascii="仿宋" w:eastAsia="仿宋" w:hAnsi="仿宋" w:cs="仿宋" w:hint="eastAsia"/>
          <w:sz w:val="32"/>
          <w:szCs w:val="32"/>
        </w:rPr>
        <w:t>标准件与常规件</w:t>
      </w:r>
    </w:p>
    <w:p w14:paraId="07A04BE7" w14:textId="37336EA3" w:rsidR="00C62CD5" w:rsidRPr="00B337D3" w:rsidRDefault="00F141F5" w:rsidP="00C62CD5">
      <w:pPr>
        <w:spacing w:line="360" w:lineRule="auto"/>
        <w:ind w:firstLineChars="200" w:firstLine="640"/>
        <w:rPr>
          <w:rFonts w:ascii="仿宋" w:eastAsia="仿宋" w:hAnsi="仿宋" w:cs="仿宋"/>
          <w:sz w:val="32"/>
          <w:szCs w:val="32"/>
        </w:rPr>
      </w:pPr>
      <w:r w:rsidRPr="00B337D3">
        <w:rPr>
          <w:rFonts w:ascii="仿宋" w:eastAsia="仿宋" w:hAnsi="仿宋" w:cs="仿宋" w:hint="eastAsia"/>
          <w:sz w:val="32"/>
          <w:szCs w:val="32"/>
        </w:rPr>
        <w:t>在各种机器和设备中，应用最广泛的是螺栓、螺钉、螺母、垫圈、键、销、轴承及圆柱螺旋压缩弹簧、拉伸弹簧等零件。为了便于大批量生产，它们的结构和尺寸等都按统一的规格标准化了，因此称它们为标准件。齿轮及弹簧等零件在机器中也经常应用，称为常用件。</w:t>
      </w:r>
    </w:p>
    <w:p w14:paraId="2B8C8634" w14:textId="393D5A37" w:rsidR="00C62CD5" w:rsidRPr="00B337D3" w:rsidRDefault="00C62CD5" w:rsidP="00C62CD5">
      <w:pPr>
        <w:spacing w:line="360" w:lineRule="auto"/>
        <w:ind w:firstLineChars="200" w:firstLine="640"/>
        <w:rPr>
          <w:rFonts w:ascii="仿宋" w:eastAsia="仿宋" w:hAnsi="仿宋" w:cs="仿宋"/>
          <w:sz w:val="32"/>
          <w:szCs w:val="32"/>
        </w:rPr>
      </w:pPr>
      <w:r w:rsidRPr="00B337D3">
        <w:rPr>
          <w:rFonts w:ascii="仿宋" w:eastAsia="仿宋" w:hAnsi="仿宋" w:cs="仿宋" w:hint="eastAsia"/>
          <w:sz w:val="32"/>
          <w:szCs w:val="32"/>
        </w:rPr>
        <w:t>（一）</w:t>
      </w:r>
      <w:r w:rsidR="00F141F5" w:rsidRPr="00B337D3">
        <w:rPr>
          <w:rFonts w:ascii="仿宋" w:eastAsia="仿宋" w:hAnsi="仿宋" w:cs="仿宋" w:hint="eastAsia"/>
          <w:sz w:val="32"/>
          <w:szCs w:val="32"/>
        </w:rPr>
        <w:t>螺纹及螺纹紧固件</w:t>
      </w:r>
    </w:p>
    <w:p w14:paraId="490555F4" w14:textId="37743A8E" w:rsidR="00C62CD5" w:rsidRPr="00B337D3" w:rsidRDefault="00C62CD5" w:rsidP="00C62CD5">
      <w:pPr>
        <w:spacing w:line="360" w:lineRule="auto"/>
        <w:ind w:firstLineChars="200" w:firstLine="640"/>
        <w:rPr>
          <w:rFonts w:ascii="仿宋" w:eastAsia="仿宋" w:hAnsi="仿宋" w:cs="仿宋"/>
          <w:sz w:val="32"/>
          <w:szCs w:val="32"/>
        </w:rPr>
      </w:pPr>
      <w:r w:rsidRPr="00B337D3">
        <w:rPr>
          <w:rFonts w:ascii="仿宋" w:eastAsia="仿宋" w:hAnsi="仿宋" w:cs="仿宋" w:hint="eastAsia"/>
          <w:sz w:val="32"/>
          <w:szCs w:val="32"/>
        </w:rPr>
        <w:t>（二）</w:t>
      </w:r>
      <w:r w:rsidR="00F141F5" w:rsidRPr="00B337D3">
        <w:rPr>
          <w:rFonts w:ascii="仿宋" w:eastAsia="仿宋" w:hAnsi="仿宋" w:cs="仿宋" w:hint="eastAsia"/>
          <w:sz w:val="32"/>
          <w:szCs w:val="32"/>
        </w:rPr>
        <w:t>销连接和</w:t>
      </w:r>
      <w:proofErr w:type="gramStart"/>
      <w:r w:rsidR="00F141F5" w:rsidRPr="00B337D3">
        <w:rPr>
          <w:rFonts w:ascii="仿宋" w:eastAsia="仿宋" w:hAnsi="仿宋" w:cs="仿宋" w:hint="eastAsia"/>
          <w:sz w:val="32"/>
          <w:szCs w:val="32"/>
        </w:rPr>
        <w:t>键连接</w:t>
      </w:r>
      <w:proofErr w:type="gramEnd"/>
    </w:p>
    <w:p w14:paraId="6CBF3C0B" w14:textId="3DFC3854" w:rsidR="00C62CD5" w:rsidRPr="00B337D3" w:rsidRDefault="00C62CD5" w:rsidP="00C62CD5">
      <w:pPr>
        <w:spacing w:line="360" w:lineRule="auto"/>
        <w:ind w:firstLineChars="200" w:firstLine="640"/>
        <w:rPr>
          <w:rFonts w:ascii="仿宋" w:eastAsia="仿宋" w:hAnsi="仿宋" w:cs="仿宋"/>
          <w:sz w:val="32"/>
          <w:szCs w:val="32"/>
        </w:rPr>
      </w:pPr>
      <w:r w:rsidRPr="00B337D3">
        <w:rPr>
          <w:rFonts w:ascii="仿宋" w:eastAsia="仿宋" w:hAnsi="仿宋" w:cs="仿宋" w:hint="eastAsia"/>
          <w:sz w:val="32"/>
          <w:szCs w:val="32"/>
        </w:rPr>
        <w:lastRenderedPageBreak/>
        <w:t>（三）</w:t>
      </w:r>
      <w:r w:rsidR="00F141F5" w:rsidRPr="00B337D3">
        <w:rPr>
          <w:rFonts w:ascii="仿宋" w:eastAsia="仿宋" w:hAnsi="仿宋" w:cs="仿宋" w:hint="eastAsia"/>
          <w:sz w:val="32"/>
          <w:szCs w:val="32"/>
        </w:rPr>
        <w:t>齿轮</w:t>
      </w:r>
    </w:p>
    <w:p w14:paraId="3F54FD0C" w14:textId="603053D6" w:rsidR="00C62CD5" w:rsidRPr="00B337D3" w:rsidRDefault="00C62CD5" w:rsidP="00C62CD5">
      <w:pPr>
        <w:spacing w:line="360" w:lineRule="auto"/>
        <w:ind w:firstLineChars="200" w:firstLine="640"/>
        <w:rPr>
          <w:rFonts w:ascii="仿宋" w:eastAsia="仿宋" w:hAnsi="仿宋" w:cs="仿宋"/>
          <w:sz w:val="32"/>
          <w:szCs w:val="32"/>
        </w:rPr>
      </w:pPr>
      <w:r w:rsidRPr="00B337D3">
        <w:rPr>
          <w:rFonts w:ascii="仿宋" w:eastAsia="仿宋" w:hAnsi="仿宋" w:cs="仿宋" w:hint="eastAsia"/>
          <w:sz w:val="32"/>
          <w:szCs w:val="32"/>
        </w:rPr>
        <w:t>1.识记：（1）</w:t>
      </w:r>
      <w:r w:rsidR="00F141F5" w:rsidRPr="00B337D3">
        <w:rPr>
          <w:rFonts w:ascii="仿宋" w:eastAsia="仿宋" w:hAnsi="仿宋" w:cs="仿宋" w:hint="eastAsia"/>
          <w:sz w:val="32"/>
          <w:szCs w:val="32"/>
        </w:rPr>
        <w:t>螺纹的形成及其工艺结构</w:t>
      </w:r>
      <w:r w:rsidRPr="00B337D3">
        <w:rPr>
          <w:rFonts w:ascii="仿宋" w:eastAsia="仿宋" w:hAnsi="仿宋" w:cs="仿宋" w:hint="eastAsia"/>
          <w:sz w:val="32"/>
          <w:szCs w:val="32"/>
        </w:rPr>
        <w:t>；（2）</w:t>
      </w:r>
      <w:r w:rsidR="00F141F5" w:rsidRPr="00B337D3">
        <w:rPr>
          <w:rFonts w:ascii="仿宋" w:eastAsia="仿宋" w:hAnsi="仿宋" w:cs="仿宋" w:hint="eastAsia"/>
          <w:sz w:val="32"/>
          <w:szCs w:val="32"/>
        </w:rPr>
        <w:t>螺纹要素</w:t>
      </w:r>
      <w:r w:rsidRPr="00B337D3">
        <w:rPr>
          <w:rFonts w:ascii="仿宋" w:eastAsia="仿宋" w:hAnsi="仿宋" w:cs="仿宋" w:hint="eastAsia"/>
          <w:sz w:val="32"/>
          <w:szCs w:val="32"/>
        </w:rPr>
        <w:t>；（3）</w:t>
      </w:r>
      <w:r w:rsidR="00F141F5" w:rsidRPr="00B337D3">
        <w:rPr>
          <w:rFonts w:ascii="仿宋" w:eastAsia="仿宋" w:hAnsi="仿宋" w:cs="仿宋" w:hint="eastAsia"/>
          <w:sz w:val="32"/>
          <w:szCs w:val="32"/>
        </w:rPr>
        <w:t>螺纹的规定画法</w:t>
      </w:r>
      <w:r w:rsidRPr="00B337D3">
        <w:rPr>
          <w:rFonts w:ascii="仿宋" w:eastAsia="仿宋" w:hAnsi="仿宋" w:cs="仿宋" w:hint="eastAsia"/>
          <w:sz w:val="32"/>
          <w:szCs w:val="32"/>
        </w:rPr>
        <w:t>。</w:t>
      </w:r>
    </w:p>
    <w:p w14:paraId="3A7C9CE9" w14:textId="153A2DE0" w:rsidR="00C62CD5" w:rsidRPr="00B337D3" w:rsidRDefault="00C62CD5" w:rsidP="00C62CD5">
      <w:pPr>
        <w:spacing w:line="360" w:lineRule="auto"/>
        <w:ind w:firstLineChars="200" w:firstLine="640"/>
        <w:rPr>
          <w:rFonts w:ascii="仿宋" w:eastAsia="仿宋" w:hAnsi="仿宋" w:cs="仿宋"/>
          <w:sz w:val="32"/>
          <w:szCs w:val="32"/>
        </w:rPr>
      </w:pPr>
      <w:r w:rsidRPr="00B337D3">
        <w:rPr>
          <w:rFonts w:ascii="仿宋" w:eastAsia="仿宋" w:hAnsi="仿宋" w:cs="仿宋" w:hint="eastAsia"/>
          <w:sz w:val="32"/>
          <w:szCs w:val="32"/>
        </w:rPr>
        <w:t>2.领会：（1）</w:t>
      </w:r>
      <w:r w:rsidR="003B4B49" w:rsidRPr="00B337D3">
        <w:rPr>
          <w:rFonts w:ascii="仿宋" w:eastAsia="仿宋" w:hAnsi="仿宋" w:cs="仿宋" w:hint="eastAsia"/>
          <w:sz w:val="32"/>
          <w:szCs w:val="32"/>
        </w:rPr>
        <w:t>销和</w:t>
      </w:r>
      <w:proofErr w:type="gramStart"/>
      <w:r w:rsidR="003B4B49" w:rsidRPr="00B337D3">
        <w:rPr>
          <w:rFonts w:ascii="仿宋" w:eastAsia="仿宋" w:hAnsi="仿宋" w:cs="仿宋" w:hint="eastAsia"/>
          <w:sz w:val="32"/>
          <w:szCs w:val="32"/>
        </w:rPr>
        <w:t>键标准</w:t>
      </w:r>
      <w:proofErr w:type="gramEnd"/>
      <w:r w:rsidR="003B4B49" w:rsidRPr="00B337D3">
        <w:rPr>
          <w:rFonts w:ascii="仿宋" w:eastAsia="仿宋" w:hAnsi="仿宋" w:cs="仿宋" w:hint="eastAsia"/>
          <w:sz w:val="32"/>
          <w:szCs w:val="32"/>
        </w:rPr>
        <w:t>连接件结构</w:t>
      </w:r>
      <w:r w:rsidRPr="00B337D3">
        <w:rPr>
          <w:rFonts w:ascii="仿宋" w:eastAsia="仿宋" w:hAnsi="仿宋" w:cs="仿宋" w:hint="eastAsia"/>
          <w:sz w:val="32"/>
          <w:szCs w:val="32"/>
        </w:rPr>
        <w:t>；（2）</w:t>
      </w:r>
      <w:r w:rsidR="003B4B49" w:rsidRPr="00B337D3">
        <w:rPr>
          <w:rFonts w:ascii="仿宋" w:eastAsia="仿宋" w:hAnsi="仿宋" w:cs="仿宋" w:hint="eastAsia"/>
          <w:sz w:val="32"/>
          <w:szCs w:val="32"/>
        </w:rPr>
        <w:t>销和</w:t>
      </w:r>
      <w:proofErr w:type="gramStart"/>
      <w:r w:rsidR="003B4B49" w:rsidRPr="00B337D3">
        <w:rPr>
          <w:rFonts w:ascii="仿宋" w:eastAsia="仿宋" w:hAnsi="仿宋" w:cs="仿宋" w:hint="eastAsia"/>
          <w:sz w:val="32"/>
          <w:szCs w:val="32"/>
        </w:rPr>
        <w:t>键标准</w:t>
      </w:r>
      <w:proofErr w:type="gramEnd"/>
      <w:r w:rsidR="003B4B49" w:rsidRPr="00B337D3">
        <w:rPr>
          <w:rFonts w:ascii="仿宋" w:eastAsia="仿宋" w:hAnsi="仿宋" w:cs="仿宋" w:hint="eastAsia"/>
          <w:sz w:val="32"/>
          <w:szCs w:val="32"/>
        </w:rPr>
        <w:t>连接件画法</w:t>
      </w:r>
      <w:r w:rsidRPr="00B337D3">
        <w:rPr>
          <w:rFonts w:ascii="仿宋" w:eastAsia="仿宋" w:hAnsi="仿宋" w:cs="仿宋" w:hint="eastAsia"/>
          <w:sz w:val="32"/>
          <w:szCs w:val="32"/>
        </w:rPr>
        <w:t>。</w:t>
      </w:r>
    </w:p>
    <w:p w14:paraId="599C7188" w14:textId="0EA367DB" w:rsidR="00C62CD5" w:rsidRPr="00B337D3" w:rsidRDefault="00C62CD5" w:rsidP="00C62CD5">
      <w:pPr>
        <w:spacing w:line="360" w:lineRule="auto"/>
        <w:ind w:firstLineChars="200" w:firstLine="640"/>
        <w:rPr>
          <w:rFonts w:ascii="仿宋" w:eastAsia="仿宋" w:hAnsi="仿宋" w:cs="仿宋"/>
          <w:sz w:val="32"/>
          <w:szCs w:val="32"/>
        </w:rPr>
      </w:pPr>
      <w:r w:rsidRPr="00B337D3">
        <w:rPr>
          <w:rFonts w:ascii="仿宋" w:eastAsia="仿宋" w:hAnsi="仿宋" w:cs="仿宋" w:hint="eastAsia"/>
          <w:sz w:val="32"/>
          <w:szCs w:val="32"/>
        </w:rPr>
        <w:t>3.应用：</w:t>
      </w:r>
      <w:r w:rsidR="00EC36AE" w:rsidRPr="00B337D3">
        <w:rPr>
          <w:rFonts w:ascii="仿宋" w:eastAsia="仿宋" w:hAnsi="仿宋" w:cs="仿宋" w:hint="eastAsia"/>
          <w:sz w:val="32"/>
          <w:szCs w:val="32"/>
        </w:rPr>
        <w:t>（1）</w:t>
      </w:r>
      <w:r w:rsidR="003B4B49" w:rsidRPr="00B337D3">
        <w:rPr>
          <w:rFonts w:ascii="仿宋" w:eastAsia="仿宋" w:hAnsi="仿宋" w:cs="仿宋" w:hint="eastAsia"/>
          <w:sz w:val="32"/>
          <w:szCs w:val="32"/>
        </w:rPr>
        <w:t>直齿圆柱齿轮的几何要素和尺寸关系；（2）直齿圆柱齿轮的规定画法</w:t>
      </w:r>
      <w:r w:rsidRPr="00B337D3">
        <w:rPr>
          <w:rFonts w:ascii="仿宋" w:eastAsia="仿宋" w:hAnsi="仿宋" w:cs="仿宋" w:hint="eastAsia"/>
          <w:sz w:val="32"/>
          <w:szCs w:val="32"/>
        </w:rPr>
        <w:t>。</w:t>
      </w:r>
    </w:p>
    <w:p w14:paraId="61BC54E8" w14:textId="08C92438" w:rsidR="00C62CD5" w:rsidRPr="00B337D3" w:rsidRDefault="00C62CD5" w:rsidP="00C62CD5">
      <w:pPr>
        <w:spacing w:line="360" w:lineRule="auto"/>
        <w:jc w:val="center"/>
        <w:rPr>
          <w:rFonts w:ascii="仿宋" w:eastAsia="仿宋" w:hAnsi="仿宋" w:cs="仿宋"/>
          <w:sz w:val="32"/>
          <w:szCs w:val="32"/>
        </w:rPr>
      </w:pPr>
      <w:r w:rsidRPr="00B337D3">
        <w:rPr>
          <w:rFonts w:ascii="仿宋" w:eastAsia="仿宋" w:hAnsi="仿宋" w:cs="仿宋" w:hint="eastAsia"/>
          <w:sz w:val="32"/>
          <w:szCs w:val="32"/>
        </w:rPr>
        <w:t xml:space="preserve">第六章  </w:t>
      </w:r>
      <w:r w:rsidR="003B4B49" w:rsidRPr="00B337D3">
        <w:rPr>
          <w:rFonts w:ascii="仿宋" w:eastAsia="仿宋" w:hAnsi="仿宋" w:cs="仿宋" w:hint="eastAsia"/>
          <w:sz w:val="32"/>
          <w:szCs w:val="32"/>
        </w:rPr>
        <w:t>零件图与装配图</w:t>
      </w:r>
    </w:p>
    <w:p w14:paraId="351351E3" w14:textId="5F441986" w:rsidR="005A0DED" w:rsidRPr="00B337D3" w:rsidRDefault="003B4B49" w:rsidP="005A0DED">
      <w:pPr>
        <w:spacing w:line="360" w:lineRule="auto"/>
        <w:ind w:firstLineChars="200" w:firstLine="640"/>
        <w:rPr>
          <w:rFonts w:ascii="仿宋" w:eastAsia="仿宋" w:hAnsi="仿宋" w:cs="仿宋"/>
          <w:sz w:val="32"/>
          <w:szCs w:val="32"/>
        </w:rPr>
      </w:pPr>
      <w:r w:rsidRPr="00B337D3">
        <w:rPr>
          <w:rFonts w:ascii="仿宋" w:eastAsia="仿宋" w:hAnsi="仿宋" w:cs="仿宋" w:hint="eastAsia"/>
          <w:sz w:val="32"/>
          <w:szCs w:val="32"/>
        </w:rPr>
        <w:t>零件图指集成产品一个独立组成部分的图形，也称为细节图</w:t>
      </w:r>
      <w:r w:rsidR="005A0DED" w:rsidRPr="00B337D3">
        <w:rPr>
          <w:rFonts w:ascii="仿宋" w:eastAsia="仿宋" w:hAnsi="仿宋" w:cs="仿宋" w:hint="eastAsia"/>
          <w:sz w:val="32"/>
          <w:szCs w:val="32"/>
        </w:rPr>
        <w:t>；表达产品、机器或部件整体结构及其零部件中间装配连接关系的图样称为装配图。</w:t>
      </w:r>
    </w:p>
    <w:p w14:paraId="413935A6" w14:textId="14466C42" w:rsidR="005A0DED" w:rsidRPr="00B337D3" w:rsidRDefault="005A0DED" w:rsidP="005A0DED">
      <w:pPr>
        <w:spacing w:line="360" w:lineRule="auto"/>
        <w:ind w:firstLineChars="200" w:firstLine="640"/>
        <w:rPr>
          <w:rFonts w:ascii="仿宋" w:eastAsia="仿宋" w:hAnsi="仿宋" w:cs="仿宋"/>
          <w:sz w:val="32"/>
          <w:szCs w:val="32"/>
        </w:rPr>
      </w:pPr>
      <w:r w:rsidRPr="00B337D3">
        <w:rPr>
          <w:rFonts w:ascii="仿宋" w:eastAsia="仿宋" w:hAnsi="仿宋" w:cs="仿宋" w:hint="eastAsia"/>
          <w:sz w:val="32"/>
          <w:szCs w:val="32"/>
        </w:rPr>
        <w:t>总装配图——表示产品整体或整台机器的图样。</w:t>
      </w:r>
    </w:p>
    <w:p w14:paraId="111234B5" w14:textId="4A2E3607" w:rsidR="00C62CD5" w:rsidRPr="00B337D3" w:rsidRDefault="005A0DED" w:rsidP="005A0DED">
      <w:pPr>
        <w:spacing w:line="360" w:lineRule="auto"/>
        <w:ind w:firstLineChars="200" w:firstLine="640"/>
        <w:rPr>
          <w:rFonts w:ascii="仿宋" w:eastAsia="仿宋" w:hAnsi="仿宋" w:cs="仿宋"/>
          <w:sz w:val="32"/>
          <w:szCs w:val="32"/>
        </w:rPr>
      </w:pPr>
      <w:r w:rsidRPr="00B337D3">
        <w:rPr>
          <w:rFonts w:ascii="仿宋" w:eastAsia="仿宋" w:hAnsi="仿宋" w:cs="仿宋" w:hint="eastAsia"/>
          <w:sz w:val="32"/>
          <w:szCs w:val="32"/>
        </w:rPr>
        <w:t>部件装配图——表达一个零件或部件的图样。</w:t>
      </w:r>
    </w:p>
    <w:p w14:paraId="027CB0DD" w14:textId="43E116BC" w:rsidR="00C62CD5" w:rsidRPr="00B337D3" w:rsidRDefault="00C62CD5" w:rsidP="00C62CD5">
      <w:pPr>
        <w:spacing w:line="360" w:lineRule="auto"/>
        <w:ind w:firstLineChars="200" w:firstLine="640"/>
        <w:rPr>
          <w:rFonts w:ascii="仿宋" w:eastAsia="仿宋" w:hAnsi="仿宋" w:cs="仿宋"/>
          <w:sz w:val="32"/>
          <w:szCs w:val="32"/>
        </w:rPr>
      </w:pPr>
      <w:r w:rsidRPr="00B337D3">
        <w:rPr>
          <w:rFonts w:ascii="仿宋" w:eastAsia="仿宋" w:hAnsi="仿宋" w:cs="仿宋" w:hint="eastAsia"/>
          <w:sz w:val="32"/>
          <w:szCs w:val="32"/>
        </w:rPr>
        <w:t>（一）</w:t>
      </w:r>
      <w:r w:rsidR="00AD1E69" w:rsidRPr="00B337D3">
        <w:rPr>
          <w:rFonts w:ascii="仿宋" w:eastAsia="仿宋" w:hAnsi="仿宋" w:cs="仿宋" w:hint="eastAsia"/>
          <w:sz w:val="32"/>
          <w:szCs w:val="32"/>
        </w:rPr>
        <w:t>零件图</w:t>
      </w:r>
    </w:p>
    <w:p w14:paraId="0499CF1A" w14:textId="7273C8C8" w:rsidR="00C62CD5" w:rsidRPr="00B337D3" w:rsidRDefault="00C62CD5" w:rsidP="00C62CD5">
      <w:pPr>
        <w:spacing w:line="360" w:lineRule="auto"/>
        <w:ind w:firstLineChars="200" w:firstLine="640"/>
        <w:rPr>
          <w:rFonts w:ascii="仿宋" w:eastAsia="仿宋" w:hAnsi="仿宋" w:cs="仿宋"/>
          <w:sz w:val="32"/>
          <w:szCs w:val="32"/>
        </w:rPr>
      </w:pPr>
      <w:r w:rsidRPr="00B337D3">
        <w:rPr>
          <w:rFonts w:ascii="仿宋" w:eastAsia="仿宋" w:hAnsi="仿宋" w:cs="仿宋" w:hint="eastAsia"/>
          <w:sz w:val="32"/>
          <w:szCs w:val="32"/>
        </w:rPr>
        <w:t>（二）</w:t>
      </w:r>
      <w:r w:rsidR="00AD1E69" w:rsidRPr="00B337D3">
        <w:rPr>
          <w:rFonts w:ascii="仿宋" w:eastAsia="仿宋" w:hAnsi="仿宋" w:cs="仿宋" w:hint="eastAsia"/>
          <w:sz w:val="32"/>
          <w:szCs w:val="32"/>
        </w:rPr>
        <w:t>装配图</w:t>
      </w:r>
    </w:p>
    <w:p w14:paraId="1BAAD07F" w14:textId="225A0999" w:rsidR="00C62CD5" w:rsidRPr="00B337D3" w:rsidRDefault="00C62CD5" w:rsidP="00C62CD5">
      <w:pPr>
        <w:spacing w:line="360" w:lineRule="auto"/>
        <w:ind w:firstLineChars="200" w:firstLine="640"/>
        <w:rPr>
          <w:rFonts w:ascii="仿宋" w:eastAsia="仿宋" w:hAnsi="仿宋" w:cs="仿宋"/>
          <w:sz w:val="32"/>
          <w:szCs w:val="32"/>
        </w:rPr>
      </w:pPr>
      <w:r w:rsidRPr="00B337D3">
        <w:rPr>
          <w:rFonts w:ascii="仿宋" w:eastAsia="仿宋" w:hAnsi="仿宋" w:cs="仿宋" w:hint="eastAsia"/>
          <w:sz w:val="32"/>
          <w:szCs w:val="32"/>
        </w:rPr>
        <w:t>（三）</w:t>
      </w:r>
      <w:r w:rsidR="00AD1E69" w:rsidRPr="00B337D3">
        <w:rPr>
          <w:rFonts w:ascii="仿宋" w:eastAsia="仿宋" w:hAnsi="仿宋" w:cs="仿宋" w:hint="eastAsia"/>
          <w:sz w:val="32"/>
          <w:szCs w:val="32"/>
        </w:rPr>
        <w:t>装配图画法</w:t>
      </w:r>
    </w:p>
    <w:p w14:paraId="0AB72988" w14:textId="5E607ACC" w:rsidR="00B323B8" w:rsidRPr="00B337D3" w:rsidRDefault="00B323B8" w:rsidP="00C62CD5">
      <w:pPr>
        <w:spacing w:line="360" w:lineRule="auto"/>
        <w:ind w:firstLineChars="200" w:firstLine="640"/>
        <w:rPr>
          <w:rFonts w:ascii="仿宋" w:eastAsia="仿宋" w:hAnsi="仿宋" w:cs="仿宋"/>
          <w:sz w:val="32"/>
          <w:szCs w:val="32"/>
        </w:rPr>
      </w:pPr>
      <w:r w:rsidRPr="00B337D3">
        <w:rPr>
          <w:rFonts w:ascii="仿宋" w:eastAsia="仿宋" w:hAnsi="仿宋" w:cs="仿宋" w:hint="eastAsia"/>
          <w:sz w:val="32"/>
          <w:szCs w:val="32"/>
        </w:rPr>
        <w:t>（四）</w:t>
      </w:r>
      <w:r w:rsidR="00AD1E69" w:rsidRPr="00B337D3">
        <w:rPr>
          <w:rFonts w:ascii="仿宋" w:eastAsia="仿宋" w:hAnsi="仿宋" w:cs="仿宋" w:hint="eastAsia"/>
          <w:sz w:val="32"/>
          <w:szCs w:val="32"/>
        </w:rPr>
        <w:t>零件图与装配图应用实例</w:t>
      </w:r>
    </w:p>
    <w:p w14:paraId="030D5D84" w14:textId="35508A97" w:rsidR="00C62CD5" w:rsidRPr="00B337D3" w:rsidRDefault="00C62CD5" w:rsidP="00C62CD5">
      <w:pPr>
        <w:spacing w:line="360" w:lineRule="auto"/>
        <w:ind w:firstLineChars="200" w:firstLine="640"/>
        <w:rPr>
          <w:rFonts w:ascii="仿宋" w:eastAsia="仿宋" w:hAnsi="仿宋" w:cs="仿宋"/>
          <w:sz w:val="32"/>
          <w:szCs w:val="32"/>
        </w:rPr>
      </w:pPr>
      <w:r w:rsidRPr="00B337D3">
        <w:rPr>
          <w:rFonts w:ascii="仿宋" w:eastAsia="仿宋" w:hAnsi="仿宋" w:cs="仿宋" w:hint="eastAsia"/>
          <w:sz w:val="32"/>
          <w:szCs w:val="32"/>
        </w:rPr>
        <w:t>1.识记：（1）</w:t>
      </w:r>
      <w:r w:rsidR="00A420DD" w:rsidRPr="00B337D3">
        <w:rPr>
          <w:rFonts w:ascii="仿宋" w:eastAsia="仿宋" w:hAnsi="仿宋" w:cs="仿宋" w:hint="eastAsia"/>
          <w:sz w:val="32"/>
          <w:szCs w:val="32"/>
        </w:rPr>
        <w:t>零件图的作用与内容</w:t>
      </w:r>
      <w:r w:rsidRPr="00B337D3">
        <w:rPr>
          <w:rFonts w:ascii="仿宋" w:eastAsia="仿宋" w:hAnsi="仿宋" w:cs="仿宋" w:hint="eastAsia"/>
          <w:sz w:val="32"/>
          <w:szCs w:val="32"/>
        </w:rPr>
        <w:t>；（2）</w:t>
      </w:r>
      <w:r w:rsidR="00A420DD" w:rsidRPr="00B337D3">
        <w:rPr>
          <w:rFonts w:ascii="仿宋" w:eastAsia="仿宋" w:hAnsi="仿宋" w:cs="仿宋" w:hint="eastAsia"/>
          <w:sz w:val="32"/>
          <w:szCs w:val="32"/>
        </w:rPr>
        <w:t>装配图的内容</w:t>
      </w:r>
      <w:r w:rsidR="00EC36AE">
        <w:rPr>
          <w:rFonts w:ascii="仿宋" w:eastAsia="仿宋" w:hAnsi="仿宋" w:cs="仿宋" w:hint="eastAsia"/>
          <w:sz w:val="32"/>
          <w:szCs w:val="32"/>
        </w:rPr>
        <w:t>；</w:t>
      </w:r>
      <w:r w:rsidR="00A420DD" w:rsidRPr="00B337D3">
        <w:rPr>
          <w:rFonts w:ascii="仿宋" w:eastAsia="仿宋" w:hAnsi="仿宋" w:cs="仿宋" w:hint="eastAsia"/>
          <w:sz w:val="32"/>
          <w:szCs w:val="32"/>
        </w:rPr>
        <w:t>（3）装配图的尺寸标注；（4）装配图的画法。</w:t>
      </w:r>
    </w:p>
    <w:p w14:paraId="32C93CD3" w14:textId="310023B6" w:rsidR="00C62CD5" w:rsidRPr="00B337D3" w:rsidRDefault="00C62CD5" w:rsidP="00C62CD5">
      <w:pPr>
        <w:spacing w:line="360" w:lineRule="auto"/>
        <w:ind w:firstLineChars="200" w:firstLine="640"/>
        <w:rPr>
          <w:rFonts w:ascii="仿宋" w:eastAsia="仿宋" w:hAnsi="仿宋" w:cs="仿宋"/>
          <w:sz w:val="32"/>
          <w:szCs w:val="32"/>
        </w:rPr>
      </w:pPr>
      <w:r w:rsidRPr="00B337D3">
        <w:rPr>
          <w:rFonts w:ascii="仿宋" w:eastAsia="仿宋" w:hAnsi="仿宋" w:cs="仿宋" w:hint="eastAsia"/>
          <w:sz w:val="32"/>
          <w:szCs w:val="32"/>
        </w:rPr>
        <w:t>2.领会：（1）</w:t>
      </w:r>
      <w:r w:rsidR="00A420DD" w:rsidRPr="00B337D3">
        <w:rPr>
          <w:rFonts w:ascii="仿宋" w:eastAsia="仿宋" w:hAnsi="仿宋" w:cs="仿宋" w:hint="eastAsia"/>
          <w:sz w:val="32"/>
          <w:szCs w:val="32"/>
        </w:rPr>
        <w:t>了解和分析装配体</w:t>
      </w:r>
      <w:r w:rsidRPr="00B337D3">
        <w:rPr>
          <w:rFonts w:ascii="仿宋" w:eastAsia="仿宋" w:hAnsi="仿宋" w:cs="仿宋" w:hint="eastAsia"/>
          <w:sz w:val="32"/>
          <w:szCs w:val="32"/>
        </w:rPr>
        <w:t>；（2）</w:t>
      </w:r>
      <w:r w:rsidR="00A420DD" w:rsidRPr="00B337D3">
        <w:rPr>
          <w:rFonts w:ascii="仿宋" w:eastAsia="仿宋" w:hAnsi="仿宋" w:cs="仿宋" w:hint="eastAsia"/>
          <w:sz w:val="32"/>
          <w:szCs w:val="32"/>
        </w:rPr>
        <w:t>选择装配体的表达方案</w:t>
      </w:r>
      <w:r w:rsidRPr="00B337D3">
        <w:rPr>
          <w:rFonts w:ascii="仿宋" w:eastAsia="仿宋" w:hAnsi="仿宋" w:cs="仿宋" w:hint="eastAsia"/>
          <w:sz w:val="32"/>
          <w:szCs w:val="32"/>
        </w:rPr>
        <w:t>；（3）</w:t>
      </w:r>
      <w:r w:rsidR="00A420DD" w:rsidRPr="00B337D3">
        <w:rPr>
          <w:rFonts w:ascii="仿宋" w:eastAsia="仿宋" w:hAnsi="仿宋" w:cs="仿宋" w:hint="eastAsia"/>
          <w:sz w:val="32"/>
          <w:szCs w:val="32"/>
        </w:rPr>
        <w:t>画装配体的步骤</w:t>
      </w:r>
      <w:r w:rsidRPr="00B337D3">
        <w:rPr>
          <w:rFonts w:ascii="仿宋" w:eastAsia="仿宋" w:hAnsi="仿宋" w:cs="仿宋" w:hint="eastAsia"/>
          <w:sz w:val="32"/>
          <w:szCs w:val="32"/>
        </w:rPr>
        <w:t>。</w:t>
      </w:r>
    </w:p>
    <w:p w14:paraId="0A7DDE5D" w14:textId="6CE4BE4A" w:rsidR="004003BA" w:rsidRPr="00B337D3" w:rsidRDefault="00C62CD5" w:rsidP="004003BA">
      <w:pPr>
        <w:spacing w:line="360" w:lineRule="auto"/>
        <w:ind w:firstLineChars="200" w:firstLine="640"/>
        <w:rPr>
          <w:rFonts w:ascii="仿宋" w:eastAsia="仿宋" w:hAnsi="仿宋" w:cs="仿宋"/>
          <w:sz w:val="32"/>
          <w:szCs w:val="32"/>
        </w:rPr>
      </w:pPr>
      <w:r w:rsidRPr="00B337D3">
        <w:rPr>
          <w:rFonts w:ascii="仿宋" w:eastAsia="仿宋" w:hAnsi="仿宋" w:cs="仿宋" w:hint="eastAsia"/>
          <w:sz w:val="32"/>
          <w:szCs w:val="32"/>
        </w:rPr>
        <w:t>3.应用：</w:t>
      </w:r>
      <w:r w:rsidR="00A420DD" w:rsidRPr="00B337D3">
        <w:rPr>
          <w:rFonts w:ascii="仿宋" w:eastAsia="仿宋" w:hAnsi="仿宋" w:cs="仿宋" w:hint="eastAsia"/>
          <w:sz w:val="32"/>
          <w:szCs w:val="32"/>
        </w:rPr>
        <w:t>（1）儿童桌凳产品零件图训练；（</w:t>
      </w:r>
      <w:r w:rsidR="00A420DD" w:rsidRPr="00B337D3">
        <w:rPr>
          <w:rFonts w:ascii="仿宋" w:eastAsia="仿宋" w:hAnsi="仿宋" w:cs="仿宋"/>
          <w:sz w:val="32"/>
          <w:szCs w:val="32"/>
        </w:rPr>
        <w:t>2</w:t>
      </w:r>
      <w:r w:rsidR="00A420DD" w:rsidRPr="00B337D3">
        <w:rPr>
          <w:rFonts w:ascii="仿宋" w:eastAsia="仿宋" w:hAnsi="仿宋" w:cs="仿宋" w:hint="eastAsia"/>
          <w:sz w:val="32"/>
          <w:szCs w:val="32"/>
        </w:rPr>
        <w:t>）产品装</w:t>
      </w:r>
      <w:r w:rsidR="00A420DD" w:rsidRPr="00B337D3">
        <w:rPr>
          <w:rFonts w:ascii="仿宋" w:eastAsia="仿宋" w:hAnsi="仿宋" w:cs="仿宋" w:hint="eastAsia"/>
          <w:sz w:val="32"/>
          <w:szCs w:val="32"/>
        </w:rPr>
        <w:lastRenderedPageBreak/>
        <w:t>配图训练；（3）产品设计尺寸图案例</w:t>
      </w:r>
      <w:r w:rsidR="00035A73" w:rsidRPr="00B337D3">
        <w:rPr>
          <w:rFonts w:ascii="仿宋" w:eastAsia="仿宋" w:hAnsi="仿宋" w:cs="仿宋" w:hint="eastAsia"/>
          <w:sz w:val="32"/>
          <w:szCs w:val="32"/>
        </w:rPr>
        <w:t>。</w:t>
      </w:r>
    </w:p>
    <w:p w14:paraId="7A311F17" w14:textId="19C853AE" w:rsidR="004003BA" w:rsidRPr="00B337D3" w:rsidRDefault="004003BA" w:rsidP="004003BA">
      <w:pPr>
        <w:spacing w:line="360" w:lineRule="auto"/>
        <w:ind w:firstLineChars="200" w:firstLine="640"/>
        <w:rPr>
          <w:rFonts w:ascii="仿宋" w:eastAsia="仿宋" w:hAnsi="仿宋" w:cs="仿宋"/>
          <w:color w:val="FF0000"/>
          <w:sz w:val="32"/>
          <w:szCs w:val="32"/>
        </w:rPr>
      </w:pPr>
    </w:p>
    <w:p w14:paraId="75FA91F4" w14:textId="77777777" w:rsidR="00C62CD5" w:rsidRPr="00B337D3" w:rsidRDefault="00C62CD5" w:rsidP="00C62CD5">
      <w:pPr>
        <w:rPr>
          <w:rFonts w:ascii="Times New Roman Regular" w:hAnsi="Times New Roman Regular" w:cs="Times New Roman Regular"/>
          <w:sz w:val="36"/>
          <w:szCs w:val="36"/>
        </w:rPr>
      </w:pPr>
      <w:r w:rsidRPr="00B337D3">
        <w:rPr>
          <w:rFonts w:ascii="Times New Roman Regular" w:hAnsi="Times New Roman Regular" w:cs="Times New Roman Regular"/>
          <w:sz w:val="36"/>
          <w:szCs w:val="36"/>
        </w:rPr>
        <w:t>【</w:t>
      </w:r>
      <w:r w:rsidRPr="00B337D3">
        <w:rPr>
          <w:rFonts w:ascii="Times New Roman Regular" w:hAnsi="Times New Roman Regular" w:cs="Times New Roman Regular"/>
          <w:b/>
          <w:sz w:val="36"/>
          <w:szCs w:val="36"/>
        </w:rPr>
        <w:t>附录</w:t>
      </w:r>
      <w:r w:rsidRPr="00B337D3">
        <w:rPr>
          <w:rFonts w:ascii="Times New Roman Regular" w:hAnsi="Times New Roman Regular" w:cs="Times New Roman Regular"/>
          <w:sz w:val="36"/>
          <w:szCs w:val="36"/>
        </w:rPr>
        <w:t>】</w:t>
      </w:r>
    </w:p>
    <w:p w14:paraId="28BE27AA" w14:textId="77777777" w:rsidR="00C62CD5" w:rsidRPr="00B337D3" w:rsidRDefault="00C62CD5" w:rsidP="00C62CD5">
      <w:pPr>
        <w:jc w:val="center"/>
        <w:rPr>
          <w:rFonts w:ascii="Times New Roman Regular" w:eastAsia="黑体" w:hAnsi="Times New Roman Regular" w:cs="Times New Roman Regular"/>
          <w:sz w:val="36"/>
          <w:szCs w:val="36"/>
        </w:rPr>
      </w:pPr>
      <w:r w:rsidRPr="00B337D3">
        <w:rPr>
          <w:rFonts w:ascii="Times New Roman Regular" w:eastAsia="黑体" w:hAnsi="Times New Roman Regular" w:cs="Times New Roman Regular"/>
          <w:sz w:val="36"/>
          <w:szCs w:val="36"/>
        </w:rPr>
        <w:t>题型</w:t>
      </w:r>
      <w:proofErr w:type="gramStart"/>
      <w:r w:rsidRPr="00B337D3">
        <w:rPr>
          <w:rFonts w:ascii="Times New Roman Regular" w:eastAsia="黑体" w:hAnsi="Times New Roman Regular" w:cs="Times New Roman Regular"/>
          <w:sz w:val="36"/>
          <w:szCs w:val="36"/>
        </w:rPr>
        <w:t>例举</w:t>
      </w:r>
      <w:proofErr w:type="gramEnd"/>
    </w:p>
    <w:p w14:paraId="22F1E463" w14:textId="77777777" w:rsidR="00514E14" w:rsidRPr="00F80863" w:rsidRDefault="00514E14" w:rsidP="00514E14">
      <w:pPr>
        <w:widowControl/>
        <w:tabs>
          <w:tab w:val="left" w:pos="420"/>
          <w:tab w:val="left" w:pos="4200"/>
        </w:tabs>
        <w:spacing w:line="360" w:lineRule="exact"/>
        <w:ind w:left="444" w:hangingChars="185" w:hanging="444"/>
        <w:jc w:val="left"/>
        <w:rPr>
          <w:rFonts w:ascii="楷体_GB2312" w:eastAsia="黑体"/>
          <w:sz w:val="24"/>
        </w:rPr>
      </w:pPr>
      <w:r w:rsidRPr="00F80863">
        <w:rPr>
          <w:rFonts w:ascii="楷体_GB2312" w:eastAsia="黑体" w:hint="eastAsia"/>
          <w:sz w:val="24"/>
        </w:rPr>
        <w:t>一、单项选择题：本大题共</w:t>
      </w:r>
      <w:r>
        <w:rPr>
          <w:rFonts w:ascii="楷体_GB2312" w:eastAsia="黑体"/>
          <w:sz w:val="24"/>
        </w:rPr>
        <w:t>20</w:t>
      </w:r>
      <w:r w:rsidRPr="00F80863">
        <w:rPr>
          <w:rFonts w:ascii="楷体_GB2312" w:eastAsia="黑体" w:hint="eastAsia"/>
          <w:sz w:val="24"/>
        </w:rPr>
        <w:t>小题，每小题</w:t>
      </w:r>
      <w:r>
        <w:rPr>
          <w:rFonts w:ascii="楷体_GB2312" w:eastAsia="黑体"/>
          <w:sz w:val="24"/>
        </w:rPr>
        <w:t>1</w:t>
      </w:r>
      <w:r w:rsidRPr="00F80863">
        <w:rPr>
          <w:rFonts w:ascii="楷体_GB2312" w:eastAsia="黑体" w:hint="eastAsia"/>
          <w:sz w:val="24"/>
        </w:rPr>
        <w:t>分，共</w:t>
      </w:r>
      <w:r>
        <w:rPr>
          <w:rFonts w:ascii="楷体_GB2312" w:eastAsia="黑体"/>
          <w:sz w:val="24"/>
        </w:rPr>
        <w:t>20</w:t>
      </w:r>
      <w:r w:rsidRPr="00F80863">
        <w:rPr>
          <w:rFonts w:ascii="楷体_GB2312" w:eastAsia="黑体" w:hint="eastAsia"/>
          <w:sz w:val="24"/>
        </w:rPr>
        <w:t>分。在每小题列出的备选项中只有一项是最符合题目要求的，请将其选出。</w:t>
      </w:r>
    </w:p>
    <w:p w14:paraId="34D37498" w14:textId="1C717571" w:rsidR="00514E14" w:rsidRPr="00F80863" w:rsidRDefault="00514E14" w:rsidP="00514E14">
      <w:pPr>
        <w:spacing w:line="360" w:lineRule="exact"/>
        <w:rPr>
          <w:sz w:val="24"/>
        </w:rPr>
      </w:pPr>
      <w:r w:rsidRPr="00F80863">
        <w:rPr>
          <w:rFonts w:hint="eastAsia"/>
          <w:sz w:val="24"/>
        </w:rPr>
        <w:t>1</w:t>
      </w:r>
      <w:r w:rsidRPr="00F80863">
        <w:rPr>
          <w:rFonts w:hAnsi="宋体" w:hint="eastAsia"/>
          <w:sz w:val="24"/>
        </w:rPr>
        <w:t>．</w:t>
      </w:r>
      <w:r>
        <w:rPr>
          <w:rFonts w:hint="eastAsia"/>
          <w:sz w:val="24"/>
        </w:rPr>
        <w:t>图幅代号为</w:t>
      </w:r>
      <w:r>
        <w:rPr>
          <w:rFonts w:hint="eastAsia"/>
          <w:sz w:val="24"/>
        </w:rPr>
        <w:t>A</w:t>
      </w:r>
      <w:r>
        <w:rPr>
          <w:sz w:val="24"/>
        </w:rPr>
        <w:t>1</w:t>
      </w:r>
      <w:r>
        <w:rPr>
          <w:rFonts w:hint="eastAsia"/>
          <w:sz w:val="24"/>
        </w:rPr>
        <w:t>，其图纸幅面尺寸（单位：</w:t>
      </w:r>
      <w:r>
        <w:rPr>
          <w:rFonts w:hint="eastAsia"/>
          <w:sz w:val="24"/>
        </w:rPr>
        <w:t>m</w:t>
      </w:r>
      <w:r>
        <w:rPr>
          <w:sz w:val="24"/>
        </w:rPr>
        <w:t>m</w:t>
      </w:r>
      <w:r>
        <w:rPr>
          <w:rFonts w:hint="eastAsia"/>
          <w:sz w:val="24"/>
        </w:rPr>
        <w:t>）</w:t>
      </w:r>
      <w:r>
        <w:rPr>
          <w:rFonts w:hint="eastAsia"/>
          <w:sz w:val="24"/>
        </w:rPr>
        <w:t>B</w:t>
      </w:r>
      <w:r w:rsidRPr="00514E14">
        <w:rPr>
          <w:rFonts w:hint="eastAsia"/>
          <w:sz w:val="24"/>
        </w:rPr>
        <w:t>×</w:t>
      </w:r>
      <w:r>
        <w:rPr>
          <w:rFonts w:hint="eastAsia"/>
          <w:sz w:val="24"/>
        </w:rPr>
        <w:t>L</w:t>
      </w:r>
      <w:r>
        <w:rPr>
          <w:rFonts w:hint="eastAsia"/>
          <w:sz w:val="24"/>
        </w:rPr>
        <w:t>为</w:t>
      </w:r>
      <w:r w:rsidRPr="00F80863">
        <w:rPr>
          <w:rFonts w:hint="eastAsia"/>
          <w:sz w:val="24"/>
        </w:rPr>
        <w:t>（</w:t>
      </w:r>
      <w:r w:rsidRPr="00F80863">
        <w:rPr>
          <w:rFonts w:hint="eastAsia"/>
          <w:sz w:val="24"/>
        </w:rPr>
        <w:t xml:space="preserve">    </w:t>
      </w:r>
      <w:r w:rsidRPr="00F80863">
        <w:rPr>
          <w:rFonts w:hint="eastAsia"/>
          <w:sz w:val="24"/>
        </w:rPr>
        <w:t>）。</w:t>
      </w:r>
    </w:p>
    <w:p w14:paraId="2F2CC1C3" w14:textId="700016DF" w:rsidR="00514E14" w:rsidRPr="00F80863" w:rsidRDefault="00514E14" w:rsidP="00514E14">
      <w:pPr>
        <w:tabs>
          <w:tab w:val="left" w:pos="2520"/>
          <w:tab w:val="left" w:pos="4620"/>
          <w:tab w:val="left" w:pos="6720"/>
        </w:tabs>
        <w:spacing w:line="360" w:lineRule="exact"/>
        <w:ind w:firstLineChars="150" w:firstLine="360"/>
        <w:rPr>
          <w:sz w:val="24"/>
        </w:rPr>
      </w:pPr>
      <w:r w:rsidRPr="00F80863">
        <w:rPr>
          <w:rFonts w:hint="eastAsia"/>
          <w:sz w:val="24"/>
        </w:rPr>
        <w:t>A</w:t>
      </w:r>
      <w:r w:rsidRPr="00F80863">
        <w:rPr>
          <w:rFonts w:hAnsi="宋体" w:hint="eastAsia"/>
          <w:sz w:val="24"/>
        </w:rPr>
        <w:t>．</w:t>
      </w:r>
      <w:r>
        <w:rPr>
          <w:rFonts w:hint="eastAsia"/>
          <w:sz w:val="24"/>
        </w:rPr>
        <w:t>2</w:t>
      </w:r>
      <w:r>
        <w:rPr>
          <w:sz w:val="24"/>
        </w:rPr>
        <w:t>10</w:t>
      </w:r>
      <w:r w:rsidRPr="00514E14">
        <w:rPr>
          <w:rFonts w:hint="eastAsia"/>
          <w:sz w:val="24"/>
        </w:rPr>
        <w:t>×</w:t>
      </w:r>
      <w:r>
        <w:rPr>
          <w:rFonts w:hint="eastAsia"/>
          <w:sz w:val="24"/>
        </w:rPr>
        <w:t>2</w:t>
      </w:r>
      <w:r>
        <w:rPr>
          <w:sz w:val="24"/>
        </w:rPr>
        <w:t>97</w:t>
      </w:r>
      <w:r w:rsidRPr="00F80863">
        <w:rPr>
          <w:rFonts w:hint="eastAsia"/>
          <w:sz w:val="24"/>
        </w:rPr>
        <w:tab/>
      </w:r>
      <w:r w:rsidRPr="00F80863">
        <w:rPr>
          <w:rFonts w:hint="eastAsia"/>
          <w:sz w:val="24"/>
        </w:rPr>
        <w:tab/>
        <w:t>B</w:t>
      </w:r>
      <w:r w:rsidRPr="00F80863">
        <w:rPr>
          <w:rFonts w:hAnsi="宋体" w:hint="eastAsia"/>
          <w:sz w:val="24"/>
        </w:rPr>
        <w:t>．</w:t>
      </w:r>
      <w:r>
        <w:rPr>
          <w:rFonts w:hint="eastAsia"/>
          <w:sz w:val="24"/>
        </w:rPr>
        <w:t>2</w:t>
      </w:r>
      <w:r>
        <w:rPr>
          <w:sz w:val="24"/>
        </w:rPr>
        <w:t>97</w:t>
      </w:r>
      <w:r w:rsidRPr="00514E14">
        <w:rPr>
          <w:rFonts w:hint="eastAsia"/>
          <w:sz w:val="24"/>
        </w:rPr>
        <w:t>×</w:t>
      </w:r>
      <w:r>
        <w:rPr>
          <w:rFonts w:hint="eastAsia"/>
          <w:sz w:val="24"/>
        </w:rPr>
        <w:t>4</w:t>
      </w:r>
      <w:r>
        <w:rPr>
          <w:sz w:val="24"/>
        </w:rPr>
        <w:t>20</w:t>
      </w:r>
    </w:p>
    <w:p w14:paraId="631227CF" w14:textId="6BC59B29" w:rsidR="00514E14" w:rsidRPr="00F80863" w:rsidRDefault="00514E14" w:rsidP="00514E14">
      <w:pPr>
        <w:tabs>
          <w:tab w:val="left" w:pos="2520"/>
          <w:tab w:val="left" w:pos="4620"/>
          <w:tab w:val="left" w:pos="6720"/>
        </w:tabs>
        <w:spacing w:line="360" w:lineRule="exact"/>
        <w:ind w:firstLineChars="150" w:firstLine="360"/>
        <w:rPr>
          <w:sz w:val="24"/>
        </w:rPr>
      </w:pPr>
      <w:r w:rsidRPr="00F80863">
        <w:rPr>
          <w:rFonts w:hint="eastAsia"/>
          <w:sz w:val="24"/>
        </w:rPr>
        <w:t>C</w:t>
      </w:r>
      <w:r w:rsidRPr="00F80863">
        <w:rPr>
          <w:rFonts w:hint="eastAsia"/>
          <w:sz w:val="24"/>
        </w:rPr>
        <w:t>．</w:t>
      </w:r>
      <w:r>
        <w:rPr>
          <w:rFonts w:hint="eastAsia"/>
          <w:sz w:val="24"/>
        </w:rPr>
        <w:t>4</w:t>
      </w:r>
      <w:r>
        <w:rPr>
          <w:sz w:val="24"/>
        </w:rPr>
        <w:t>20</w:t>
      </w:r>
      <w:r w:rsidRPr="00514E14">
        <w:rPr>
          <w:rFonts w:hint="eastAsia"/>
          <w:sz w:val="24"/>
        </w:rPr>
        <w:t>×</w:t>
      </w:r>
      <w:r>
        <w:rPr>
          <w:rFonts w:hint="eastAsia"/>
          <w:sz w:val="24"/>
        </w:rPr>
        <w:t>5</w:t>
      </w:r>
      <w:r>
        <w:rPr>
          <w:sz w:val="24"/>
        </w:rPr>
        <w:t>94</w:t>
      </w:r>
      <w:r w:rsidRPr="00F80863">
        <w:rPr>
          <w:rFonts w:hint="eastAsia"/>
          <w:sz w:val="24"/>
        </w:rPr>
        <w:tab/>
      </w:r>
      <w:r w:rsidRPr="00F80863">
        <w:rPr>
          <w:rFonts w:hint="eastAsia"/>
          <w:sz w:val="24"/>
        </w:rPr>
        <w:tab/>
        <w:t>D</w:t>
      </w:r>
      <w:r w:rsidRPr="00F80863">
        <w:rPr>
          <w:rFonts w:hint="eastAsia"/>
          <w:sz w:val="24"/>
        </w:rPr>
        <w:t>．</w:t>
      </w:r>
      <w:r>
        <w:rPr>
          <w:rFonts w:hint="eastAsia"/>
          <w:sz w:val="24"/>
        </w:rPr>
        <w:t>5</w:t>
      </w:r>
      <w:r>
        <w:rPr>
          <w:sz w:val="24"/>
        </w:rPr>
        <w:t>94</w:t>
      </w:r>
      <w:r w:rsidRPr="00514E14">
        <w:rPr>
          <w:rFonts w:hint="eastAsia"/>
          <w:sz w:val="24"/>
        </w:rPr>
        <w:t>×</w:t>
      </w:r>
      <w:r>
        <w:rPr>
          <w:rFonts w:hint="eastAsia"/>
          <w:sz w:val="24"/>
        </w:rPr>
        <w:t>8</w:t>
      </w:r>
      <w:r>
        <w:rPr>
          <w:sz w:val="24"/>
        </w:rPr>
        <w:t>41</w:t>
      </w:r>
    </w:p>
    <w:p w14:paraId="4A8E2576" w14:textId="77777777" w:rsidR="00514E14" w:rsidRPr="00F80863" w:rsidRDefault="00514E14" w:rsidP="00514E14">
      <w:pPr>
        <w:widowControl/>
        <w:tabs>
          <w:tab w:val="left" w:pos="420"/>
          <w:tab w:val="left" w:pos="4200"/>
        </w:tabs>
        <w:spacing w:line="360" w:lineRule="exact"/>
        <w:ind w:left="444" w:hangingChars="185" w:hanging="444"/>
        <w:jc w:val="left"/>
        <w:rPr>
          <w:rFonts w:ascii="楷体_GB2312" w:eastAsia="黑体"/>
          <w:sz w:val="24"/>
        </w:rPr>
      </w:pPr>
      <w:r w:rsidRPr="00F80863">
        <w:rPr>
          <w:rFonts w:ascii="Times New Roman Regular" w:eastAsia="黑体" w:hAnsi="Times New Roman Regular" w:cs="Times New Roman Regular" w:hint="eastAsia"/>
          <w:sz w:val="24"/>
        </w:rPr>
        <w:t>二</w:t>
      </w:r>
      <w:r w:rsidRPr="00F80863">
        <w:rPr>
          <w:rFonts w:ascii="Times New Roman Regular" w:eastAsia="黑体" w:hAnsi="Times New Roman Regular" w:cs="Times New Roman Regular"/>
          <w:sz w:val="24"/>
        </w:rPr>
        <w:t>、</w:t>
      </w:r>
      <w:r>
        <w:rPr>
          <w:rFonts w:ascii="楷体_GB2312" w:eastAsia="黑体" w:hint="eastAsia"/>
          <w:sz w:val="24"/>
        </w:rPr>
        <w:t>多</w:t>
      </w:r>
      <w:r w:rsidRPr="00F80863">
        <w:rPr>
          <w:rFonts w:ascii="楷体_GB2312" w:eastAsia="黑体" w:hint="eastAsia"/>
          <w:sz w:val="24"/>
        </w:rPr>
        <w:t>项选择题：本大题共</w:t>
      </w:r>
      <w:r>
        <w:rPr>
          <w:rFonts w:ascii="楷体_GB2312" w:eastAsia="黑体"/>
          <w:sz w:val="24"/>
        </w:rPr>
        <w:t>5</w:t>
      </w:r>
      <w:r w:rsidRPr="00F80863">
        <w:rPr>
          <w:rFonts w:ascii="楷体_GB2312" w:eastAsia="黑体" w:hint="eastAsia"/>
          <w:sz w:val="24"/>
        </w:rPr>
        <w:t>小题，每小题</w:t>
      </w:r>
      <w:r>
        <w:rPr>
          <w:rFonts w:ascii="楷体_GB2312" w:eastAsia="黑体"/>
          <w:sz w:val="24"/>
        </w:rPr>
        <w:t>2</w:t>
      </w:r>
      <w:r w:rsidRPr="00F80863">
        <w:rPr>
          <w:rFonts w:ascii="楷体_GB2312" w:eastAsia="黑体" w:hint="eastAsia"/>
          <w:sz w:val="24"/>
        </w:rPr>
        <w:t>分，共</w:t>
      </w:r>
      <w:r>
        <w:rPr>
          <w:rFonts w:ascii="楷体_GB2312" w:eastAsia="黑体"/>
          <w:sz w:val="24"/>
        </w:rPr>
        <w:t>10</w:t>
      </w:r>
      <w:r w:rsidRPr="00F80863">
        <w:rPr>
          <w:rFonts w:ascii="楷体_GB2312" w:eastAsia="黑体" w:hint="eastAsia"/>
          <w:sz w:val="24"/>
        </w:rPr>
        <w:t>分。在每小题列出的备选项中符合题目要求的，请将其选出。</w:t>
      </w:r>
    </w:p>
    <w:p w14:paraId="4A4003F9" w14:textId="7BF2E464" w:rsidR="00514E14" w:rsidRPr="00F80863" w:rsidRDefault="00514E14" w:rsidP="00514E14">
      <w:pPr>
        <w:spacing w:line="360" w:lineRule="exact"/>
        <w:rPr>
          <w:sz w:val="24"/>
        </w:rPr>
      </w:pPr>
      <w:r>
        <w:rPr>
          <w:sz w:val="24"/>
        </w:rPr>
        <w:t>21</w:t>
      </w:r>
      <w:r w:rsidRPr="00F80863">
        <w:rPr>
          <w:rFonts w:hAnsi="宋体" w:hint="eastAsia"/>
          <w:sz w:val="24"/>
        </w:rPr>
        <w:t>．</w:t>
      </w:r>
      <w:r w:rsidR="00142A29">
        <w:rPr>
          <w:rFonts w:hint="eastAsia"/>
          <w:sz w:val="24"/>
        </w:rPr>
        <w:t>工程上常见的投影法有</w:t>
      </w:r>
      <w:r w:rsidRPr="00F80863">
        <w:rPr>
          <w:rFonts w:hint="eastAsia"/>
          <w:sz w:val="24"/>
        </w:rPr>
        <w:t>（</w:t>
      </w:r>
      <w:r w:rsidRPr="00F80863">
        <w:rPr>
          <w:rFonts w:hint="eastAsia"/>
          <w:sz w:val="24"/>
        </w:rPr>
        <w:t xml:space="preserve">    </w:t>
      </w:r>
      <w:r w:rsidRPr="00F80863">
        <w:rPr>
          <w:rFonts w:hint="eastAsia"/>
          <w:sz w:val="24"/>
        </w:rPr>
        <w:t>）。</w:t>
      </w:r>
    </w:p>
    <w:p w14:paraId="14E534B6" w14:textId="65032554" w:rsidR="00514E14" w:rsidRPr="00F80863" w:rsidRDefault="00514E14" w:rsidP="00514E14">
      <w:pPr>
        <w:tabs>
          <w:tab w:val="left" w:pos="2520"/>
          <w:tab w:val="left" w:pos="4620"/>
          <w:tab w:val="left" w:pos="6720"/>
        </w:tabs>
        <w:spacing w:line="360" w:lineRule="exact"/>
        <w:ind w:firstLineChars="150" w:firstLine="360"/>
        <w:rPr>
          <w:sz w:val="24"/>
        </w:rPr>
      </w:pPr>
      <w:r w:rsidRPr="00F80863">
        <w:rPr>
          <w:rFonts w:hint="eastAsia"/>
          <w:sz w:val="24"/>
        </w:rPr>
        <w:t>A</w:t>
      </w:r>
      <w:r w:rsidRPr="00F80863">
        <w:rPr>
          <w:rFonts w:hAnsi="宋体" w:hint="eastAsia"/>
          <w:sz w:val="24"/>
        </w:rPr>
        <w:t>．</w:t>
      </w:r>
      <w:r w:rsidR="00142A29">
        <w:rPr>
          <w:rFonts w:hint="eastAsia"/>
          <w:sz w:val="24"/>
        </w:rPr>
        <w:t>中心投影发</w:t>
      </w:r>
      <w:r w:rsidRPr="00F80863">
        <w:rPr>
          <w:rFonts w:hint="eastAsia"/>
          <w:sz w:val="24"/>
        </w:rPr>
        <w:tab/>
      </w:r>
      <w:r w:rsidRPr="00F80863">
        <w:rPr>
          <w:rFonts w:hint="eastAsia"/>
          <w:sz w:val="24"/>
        </w:rPr>
        <w:tab/>
        <w:t>B</w:t>
      </w:r>
      <w:r w:rsidRPr="00F80863">
        <w:rPr>
          <w:rFonts w:hAnsi="宋体" w:hint="eastAsia"/>
          <w:sz w:val="24"/>
        </w:rPr>
        <w:t>．</w:t>
      </w:r>
      <w:r w:rsidR="00142A29">
        <w:rPr>
          <w:rFonts w:hint="eastAsia"/>
          <w:sz w:val="24"/>
        </w:rPr>
        <w:t>重影投影法</w:t>
      </w:r>
    </w:p>
    <w:p w14:paraId="3823E802" w14:textId="5B24246D" w:rsidR="00514E14" w:rsidRPr="00804302" w:rsidRDefault="00514E14" w:rsidP="00514E14">
      <w:pPr>
        <w:tabs>
          <w:tab w:val="left" w:pos="2520"/>
          <w:tab w:val="left" w:pos="4620"/>
          <w:tab w:val="left" w:pos="6720"/>
        </w:tabs>
        <w:spacing w:line="360" w:lineRule="exact"/>
        <w:ind w:firstLineChars="150" w:firstLine="360"/>
        <w:rPr>
          <w:sz w:val="24"/>
        </w:rPr>
      </w:pPr>
      <w:r w:rsidRPr="00F80863">
        <w:rPr>
          <w:rFonts w:hint="eastAsia"/>
          <w:sz w:val="24"/>
        </w:rPr>
        <w:t>C</w:t>
      </w:r>
      <w:r w:rsidRPr="00F80863">
        <w:rPr>
          <w:rFonts w:hint="eastAsia"/>
          <w:sz w:val="24"/>
        </w:rPr>
        <w:t>．</w:t>
      </w:r>
      <w:r w:rsidR="00142A29">
        <w:rPr>
          <w:rFonts w:hint="eastAsia"/>
          <w:sz w:val="24"/>
        </w:rPr>
        <w:t>三面投影法</w:t>
      </w:r>
      <w:r w:rsidRPr="00F80863">
        <w:rPr>
          <w:rFonts w:hint="eastAsia"/>
          <w:sz w:val="24"/>
        </w:rPr>
        <w:tab/>
      </w:r>
      <w:r w:rsidRPr="00F80863">
        <w:rPr>
          <w:rFonts w:hint="eastAsia"/>
          <w:sz w:val="24"/>
        </w:rPr>
        <w:tab/>
        <w:t>D</w:t>
      </w:r>
      <w:r w:rsidRPr="00F80863">
        <w:rPr>
          <w:rFonts w:hint="eastAsia"/>
          <w:sz w:val="24"/>
        </w:rPr>
        <w:t>．</w:t>
      </w:r>
      <w:r w:rsidR="00142A29">
        <w:rPr>
          <w:rFonts w:hint="eastAsia"/>
          <w:sz w:val="24"/>
        </w:rPr>
        <w:t>平行投影法</w:t>
      </w:r>
      <w:r>
        <w:rPr>
          <w:sz w:val="24"/>
        </w:rPr>
        <w:t xml:space="preserve">  </w:t>
      </w:r>
    </w:p>
    <w:p w14:paraId="54886FEA" w14:textId="77777777" w:rsidR="00514E14" w:rsidRPr="00F80863" w:rsidRDefault="00514E14" w:rsidP="00514E14">
      <w:pPr>
        <w:widowControl/>
        <w:tabs>
          <w:tab w:val="left" w:pos="420"/>
          <w:tab w:val="left" w:pos="4200"/>
        </w:tabs>
        <w:spacing w:line="360" w:lineRule="exact"/>
        <w:rPr>
          <w:rFonts w:ascii="Times New Roman Regular" w:eastAsia="黑体" w:hAnsi="Times New Roman Regular" w:cs="Times New Roman Regular"/>
          <w:sz w:val="24"/>
        </w:rPr>
      </w:pPr>
      <w:r w:rsidRPr="00F80863">
        <w:rPr>
          <w:rFonts w:ascii="Times New Roman Regular" w:eastAsia="黑体" w:hAnsi="Times New Roman Regular" w:cs="Times New Roman Regular" w:hint="eastAsia"/>
          <w:sz w:val="24"/>
        </w:rPr>
        <w:t>三</w:t>
      </w:r>
      <w:r w:rsidRPr="00F80863">
        <w:rPr>
          <w:rFonts w:ascii="Times New Roman Regular" w:eastAsia="黑体" w:hAnsi="Times New Roman Regular" w:cs="Times New Roman Regular"/>
          <w:sz w:val="24"/>
        </w:rPr>
        <w:t>、名词解释题：本大题共</w:t>
      </w:r>
      <w:r>
        <w:rPr>
          <w:rFonts w:ascii="Times New Roman Regular" w:eastAsia="黑体" w:hAnsi="Times New Roman Regular" w:cs="Times New Roman Regular"/>
          <w:sz w:val="24"/>
        </w:rPr>
        <w:t>5</w:t>
      </w:r>
      <w:r w:rsidRPr="00F80863">
        <w:rPr>
          <w:rFonts w:ascii="Times New Roman Regular" w:eastAsia="黑体" w:hAnsi="Times New Roman Regular" w:cs="Times New Roman Regular"/>
          <w:sz w:val="24"/>
        </w:rPr>
        <w:t>小题，每小题</w:t>
      </w:r>
      <w:r>
        <w:rPr>
          <w:rFonts w:ascii="Times New Roman Regular" w:eastAsia="黑体" w:hAnsi="Times New Roman Regular" w:cs="Times New Roman Regular"/>
          <w:sz w:val="24"/>
        </w:rPr>
        <w:t>3</w:t>
      </w:r>
      <w:r w:rsidRPr="00F80863">
        <w:rPr>
          <w:rFonts w:ascii="Times New Roman Regular" w:eastAsia="黑体" w:hAnsi="Times New Roman Regular" w:cs="Times New Roman Regular"/>
          <w:sz w:val="24"/>
        </w:rPr>
        <w:t>分，共</w:t>
      </w:r>
      <w:r>
        <w:rPr>
          <w:rFonts w:ascii="Times New Roman Regular" w:eastAsia="黑体" w:hAnsi="Times New Roman Regular" w:cs="Times New Roman Regular"/>
          <w:sz w:val="24"/>
        </w:rPr>
        <w:t>15</w:t>
      </w:r>
      <w:r w:rsidRPr="00F80863">
        <w:rPr>
          <w:rFonts w:ascii="Times New Roman Regular" w:eastAsia="黑体" w:hAnsi="Times New Roman Regular" w:cs="Times New Roman Regular"/>
          <w:sz w:val="24"/>
        </w:rPr>
        <w:t>分。</w:t>
      </w:r>
    </w:p>
    <w:p w14:paraId="113A4006" w14:textId="7C335301" w:rsidR="00514E14" w:rsidRDefault="00514E14" w:rsidP="00514E14">
      <w:pPr>
        <w:spacing w:line="360" w:lineRule="exact"/>
        <w:rPr>
          <w:sz w:val="24"/>
        </w:rPr>
      </w:pPr>
      <w:r>
        <w:rPr>
          <w:rFonts w:ascii="Times New Roman Regular" w:hAnsi="Times New Roman Regular" w:cs="Times New Roman Regular"/>
          <w:sz w:val="24"/>
        </w:rPr>
        <w:t>26</w:t>
      </w:r>
      <w:r w:rsidRPr="00F80863">
        <w:rPr>
          <w:rFonts w:ascii="Times New Roman Regular" w:hAnsi="Times New Roman Regular" w:cs="Times New Roman Regular"/>
          <w:sz w:val="24"/>
        </w:rPr>
        <w:t>．</w:t>
      </w:r>
      <w:bookmarkStart w:id="0" w:name="_Hlk152863428"/>
      <w:r w:rsidR="00142A29">
        <w:rPr>
          <w:rFonts w:ascii="Times New Roman Regular" w:hAnsi="Times New Roman Regular" w:cs="Times New Roman Regular" w:hint="eastAsia"/>
          <w:sz w:val="24"/>
        </w:rPr>
        <w:t>投影法</w:t>
      </w:r>
    </w:p>
    <w:p w14:paraId="02B6DBC2" w14:textId="77777777" w:rsidR="00514E14" w:rsidRPr="00F80863" w:rsidRDefault="00514E14" w:rsidP="00514E14">
      <w:pPr>
        <w:spacing w:line="360" w:lineRule="exact"/>
        <w:rPr>
          <w:rFonts w:ascii="Times New Roman Regular" w:eastAsia="黑体" w:hAnsi="Times New Roman Regular" w:cs="Times New Roman Regular"/>
          <w:sz w:val="24"/>
        </w:rPr>
      </w:pPr>
      <w:r w:rsidRPr="00F80863">
        <w:rPr>
          <w:rFonts w:ascii="Times New Roman Regular" w:eastAsia="黑体" w:hAnsi="Times New Roman Regular" w:cs="Times New Roman Regular" w:hint="eastAsia"/>
          <w:sz w:val="24"/>
        </w:rPr>
        <w:t>四</w:t>
      </w:r>
      <w:r w:rsidRPr="00F80863">
        <w:rPr>
          <w:rFonts w:ascii="Times New Roman Regular" w:eastAsia="黑体" w:hAnsi="Times New Roman Regular" w:cs="Times New Roman Regular"/>
          <w:sz w:val="24"/>
        </w:rPr>
        <w:t>、</w:t>
      </w:r>
      <w:bookmarkEnd w:id="0"/>
      <w:r w:rsidRPr="00F80863">
        <w:rPr>
          <w:rFonts w:ascii="Times New Roman Regular" w:eastAsia="黑体" w:hAnsi="Times New Roman Regular" w:cs="Times New Roman Regular"/>
          <w:sz w:val="24"/>
        </w:rPr>
        <w:t>简答题：本大题共</w:t>
      </w:r>
      <w:r>
        <w:rPr>
          <w:rFonts w:ascii="Times New Roman Regular" w:eastAsia="黑体" w:hAnsi="Times New Roman Regular" w:cs="Times New Roman Regular"/>
          <w:sz w:val="24"/>
        </w:rPr>
        <w:t>5</w:t>
      </w:r>
      <w:r w:rsidRPr="00F80863">
        <w:rPr>
          <w:rFonts w:ascii="Times New Roman Regular" w:eastAsia="黑体" w:hAnsi="Times New Roman Regular" w:cs="Times New Roman Regular"/>
          <w:sz w:val="24"/>
        </w:rPr>
        <w:t>小题，每小题</w:t>
      </w:r>
      <w:r>
        <w:rPr>
          <w:rFonts w:ascii="Times New Roman Regular" w:eastAsia="黑体" w:hAnsi="Times New Roman Regular" w:cs="Times New Roman Regular"/>
          <w:sz w:val="24"/>
        </w:rPr>
        <w:t>5</w:t>
      </w:r>
      <w:r w:rsidRPr="00F80863">
        <w:rPr>
          <w:rFonts w:ascii="Times New Roman Regular" w:eastAsia="黑体" w:hAnsi="Times New Roman Regular" w:cs="Times New Roman Regular"/>
          <w:sz w:val="24"/>
        </w:rPr>
        <w:t>分，共</w:t>
      </w:r>
      <w:r>
        <w:rPr>
          <w:rFonts w:ascii="Times New Roman Regular" w:eastAsia="黑体" w:hAnsi="Times New Roman Regular" w:cs="Times New Roman Regular"/>
          <w:sz w:val="24"/>
        </w:rPr>
        <w:t>25</w:t>
      </w:r>
      <w:r w:rsidRPr="00F80863">
        <w:rPr>
          <w:rFonts w:ascii="Times New Roman Regular" w:eastAsia="黑体" w:hAnsi="Times New Roman Regular" w:cs="Times New Roman Regular"/>
          <w:sz w:val="24"/>
        </w:rPr>
        <w:t>分。</w:t>
      </w:r>
    </w:p>
    <w:p w14:paraId="3C195015" w14:textId="7A590950" w:rsidR="00514E14" w:rsidRPr="00F80863" w:rsidRDefault="00514E14" w:rsidP="00514E14">
      <w:pPr>
        <w:spacing w:line="360" w:lineRule="exact"/>
        <w:rPr>
          <w:rFonts w:ascii="Times New Roman Regular" w:hAnsi="Times New Roman Regular" w:cs="Times New Roman Regular"/>
          <w:sz w:val="24"/>
        </w:rPr>
      </w:pPr>
      <w:r>
        <w:rPr>
          <w:rFonts w:ascii="Times New Roman Regular" w:hAnsi="Times New Roman Regular" w:cs="Times New Roman Regular"/>
          <w:sz w:val="24"/>
        </w:rPr>
        <w:t>31</w:t>
      </w:r>
      <w:r w:rsidRPr="00F80863">
        <w:rPr>
          <w:rFonts w:ascii="Times New Roman Regular" w:hAnsi="Times New Roman Regular" w:cs="Times New Roman Regular"/>
          <w:sz w:val="24"/>
        </w:rPr>
        <w:t>．</w:t>
      </w:r>
      <w:r w:rsidR="00142A29">
        <w:rPr>
          <w:rFonts w:ascii="Times New Roman Regular" w:hAnsi="Times New Roman Regular" w:cs="Times New Roman Regular" w:hint="eastAsia"/>
          <w:sz w:val="24"/>
        </w:rPr>
        <w:t>简述组合体组合方式</w:t>
      </w:r>
    </w:p>
    <w:p w14:paraId="32220EB9" w14:textId="77777777" w:rsidR="00514E14" w:rsidRPr="00F80863" w:rsidRDefault="00514E14" w:rsidP="00514E14">
      <w:pPr>
        <w:spacing w:line="360" w:lineRule="exact"/>
        <w:rPr>
          <w:rFonts w:ascii="Times New Roman Regular" w:eastAsia="黑体" w:hAnsi="Times New Roman Regular" w:cs="Times New Roman Regular"/>
          <w:sz w:val="24"/>
        </w:rPr>
      </w:pPr>
      <w:r w:rsidRPr="00F80863">
        <w:rPr>
          <w:rFonts w:ascii="Times New Roman Regular" w:eastAsia="黑体" w:hAnsi="Times New Roman Regular" w:cs="Times New Roman Regular" w:hint="eastAsia"/>
          <w:sz w:val="24"/>
        </w:rPr>
        <w:t>五</w:t>
      </w:r>
      <w:r w:rsidRPr="00F80863">
        <w:rPr>
          <w:rFonts w:ascii="Times New Roman Regular" w:eastAsia="黑体" w:hAnsi="Times New Roman Regular" w:cs="Times New Roman Regular"/>
          <w:sz w:val="24"/>
        </w:rPr>
        <w:t>、</w:t>
      </w:r>
      <w:r w:rsidRPr="00F80863">
        <w:rPr>
          <w:rFonts w:ascii="Times New Roman Regular" w:eastAsia="黑体" w:hAnsi="Times New Roman Regular" w:cs="Times New Roman Regular" w:hint="eastAsia"/>
          <w:sz w:val="24"/>
        </w:rPr>
        <w:t>论述题</w:t>
      </w:r>
      <w:r w:rsidRPr="00F80863">
        <w:rPr>
          <w:rFonts w:ascii="Times New Roman Regular" w:eastAsia="黑体" w:hAnsi="Times New Roman Regular" w:cs="Times New Roman Regular"/>
          <w:sz w:val="24"/>
        </w:rPr>
        <w:t>：本大题共</w:t>
      </w:r>
      <w:r>
        <w:rPr>
          <w:rFonts w:ascii="Times New Roman Regular" w:eastAsia="黑体" w:hAnsi="Times New Roman Regular" w:cs="Times New Roman Regular"/>
          <w:sz w:val="24"/>
        </w:rPr>
        <w:t>3</w:t>
      </w:r>
      <w:r w:rsidRPr="00F80863">
        <w:rPr>
          <w:rFonts w:ascii="Times New Roman Regular" w:eastAsia="黑体" w:hAnsi="Times New Roman Regular" w:cs="Times New Roman Regular"/>
          <w:sz w:val="24"/>
        </w:rPr>
        <w:t>小题，每小题</w:t>
      </w:r>
      <w:r>
        <w:rPr>
          <w:rFonts w:ascii="Times New Roman Regular" w:eastAsia="黑体" w:hAnsi="Times New Roman Regular" w:cs="Times New Roman Regular"/>
          <w:sz w:val="24"/>
        </w:rPr>
        <w:t>10</w:t>
      </w:r>
      <w:r w:rsidRPr="00F80863">
        <w:rPr>
          <w:rFonts w:ascii="Times New Roman Regular" w:eastAsia="黑体" w:hAnsi="Times New Roman Regular" w:cs="Times New Roman Regular"/>
          <w:sz w:val="24"/>
        </w:rPr>
        <w:t>分，共</w:t>
      </w:r>
      <w:r>
        <w:rPr>
          <w:rFonts w:ascii="Times New Roman Regular" w:eastAsia="黑体" w:hAnsi="Times New Roman Regular" w:cs="Times New Roman Regular"/>
          <w:sz w:val="24"/>
        </w:rPr>
        <w:t>30</w:t>
      </w:r>
      <w:r w:rsidRPr="00F80863">
        <w:rPr>
          <w:rFonts w:ascii="Times New Roman Regular" w:eastAsia="黑体" w:hAnsi="Times New Roman Regular" w:cs="Times New Roman Regular"/>
          <w:sz w:val="24"/>
        </w:rPr>
        <w:t>分。</w:t>
      </w:r>
    </w:p>
    <w:p w14:paraId="5F9B988F" w14:textId="76A00D47" w:rsidR="00514E14" w:rsidRPr="00F80863" w:rsidRDefault="00514E14" w:rsidP="00514E14">
      <w:pPr>
        <w:spacing w:line="360" w:lineRule="exact"/>
        <w:rPr>
          <w:rFonts w:ascii="Times New Roman Regular" w:hAnsi="Times New Roman Regular" w:cs="Times New Roman Regular"/>
          <w:sz w:val="24"/>
        </w:rPr>
      </w:pPr>
      <w:r>
        <w:rPr>
          <w:rFonts w:ascii="Times New Roman Regular" w:hAnsi="Times New Roman Regular" w:cs="Times New Roman Regular"/>
          <w:sz w:val="24"/>
        </w:rPr>
        <w:t>36</w:t>
      </w:r>
      <w:r w:rsidRPr="00F80863">
        <w:rPr>
          <w:rFonts w:ascii="Times New Roman Regular" w:hAnsi="Times New Roman Regular" w:cs="Times New Roman Regular"/>
          <w:sz w:val="24"/>
        </w:rPr>
        <w:t>．</w:t>
      </w:r>
      <w:r w:rsidR="00F11B6A">
        <w:rPr>
          <w:rFonts w:ascii="Times New Roman Regular" w:hAnsi="Times New Roman Regular" w:cs="Times New Roman Regular" w:hint="eastAsia"/>
          <w:sz w:val="24"/>
        </w:rPr>
        <w:t>结合</w:t>
      </w:r>
      <w:r w:rsidR="00923197">
        <w:rPr>
          <w:rFonts w:ascii="Times New Roman Regular" w:hAnsi="Times New Roman Regular" w:cs="Times New Roman Regular" w:hint="eastAsia"/>
          <w:sz w:val="24"/>
        </w:rPr>
        <w:t>产品设计制图，如何</w:t>
      </w:r>
      <w:r w:rsidR="00F11B6A">
        <w:rPr>
          <w:rFonts w:ascii="Times New Roman Regular" w:hAnsi="Times New Roman Regular" w:cs="Times New Roman Regular" w:hint="eastAsia"/>
          <w:sz w:val="24"/>
        </w:rPr>
        <w:t>快速</w:t>
      </w:r>
      <w:r w:rsidR="00923197">
        <w:rPr>
          <w:rFonts w:ascii="Times New Roman Regular" w:hAnsi="Times New Roman Regular" w:cs="Times New Roman Regular" w:hint="eastAsia"/>
          <w:sz w:val="24"/>
        </w:rPr>
        <w:t>提高我们的空间想象、分析和解决问题的能力</w:t>
      </w:r>
      <w:r w:rsidR="00F11B6A">
        <w:rPr>
          <w:rFonts w:ascii="Times New Roman Regular" w:hAnsi="Times New Roman Regular" w:cs="Times New Roman Regular" w:hint="eastAsia"/>
          <w:sz w:val="24"/>
        </w:rPr>
        <w:t>。</w:t>
      </w:r>
    </w:p>
    <w:p w14:paraId="30C14962" w14:textId="252E9AC0" w:rsidR="00CB4154" w:rsidRPr="00923197" w:rsidRDefault="00CB4154" w:rsidP="00514E14">
      <w:pPr>
        <w:spacing w:line="360" w:lineRule="auto"/>
        <w:ind w:firstLineChars="200" w:firstLine="640"/>
        <w:rPr>
          <w:rFonts w:ascii="仿宋" w:eastAsia="仿宋" w:hAnsi="仿宋" w:cs="仿宋"/>
          <w:sz w:val="32"/>
          <w:szCs w:val="32"/>
        </w:rPr>
      </w:pPr>
    </w:p>
    <w:sectPr w:rsidR="00CB4154" w:rsidRPr="00923197">
      <w:footerReference w:type="default" r:id="rId7"/>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3F48C2" w14:textId="77777777" w:rsidR="00782481" w:rsidRDefault="00782481" w:rsidP="00C62CD5">
      <w:r>
        <w:separator/>
      </w:r>
    </w:p>
  </w:endnote>
  <w:endnote w:type="continuationSeparator" w:id="0">
    <w:p w14:paraId="70F24CA4" w14:textId="77777777" w:rsidR="00782481" w:rsidRDefault="00782481" w:rsidP="00C62C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Times New Roman Regular">
    <w:altName w:val="Times New Roman"/>
    <w:charset w:val="00"/>
    <w:family w:val="auto"/>
    <w:pitch w:val="default"/>
    <w:sig w:usb0="E0000AFF" w:usb1="00007843" w:usb2="00000001" w:usb3="00000000" w:csb0="400001BF" w:csb1="DFF7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8B5F41" w14:textId="77777777" w:rsidR="00A44CDB" w:rsidRDefault="0056579F">
    <w:pPr>
      <w:pStyle w:val="a5"/>
      <w:jc w:val="center"/>
    </w:pPr>
    <w:r>
      <w:rPr>
        <w:rFonts w:hint="eastAsia"/>
        <w:kern w:val="0"/>
      </w:rPr>
      <w:t xml:space="preserve">第 </w:t>
    </w:r>
    <w:r>
      <w:rPr>
        <w:kern w:val="0"/>
      </w:rPr>
      <w:fldChar w:fldCharType="begin"/>
    </w:r>
    <w:r>
      <w:rPr>
        <w:kern w:val="0"/>
      </w:rPr>
      <w:instrText xml:space="preserve"> PAGE </w:instrText>
    </w:r>
    <w:r>
      <w:rPr>
        <w:kern w:val="0"/>
      </w:rPr>
      <w:fldChar w:fldCharType="separate"/>
    </w:r>
    <w:r>
      <w:rPr>
        <w:kern w:val="0"/>
      </w:rPr>
      <w:t>4</w:t>
    </w:r>
    <w:r>
      <w:rPr>
        <w:kern w:val="0"/>
      </w:rPr>
      <w:fldChar w:fldCharType="end"/>
    </w:r>
    <w:r>
      <w:rPr>
        <w:rFonts w:hint="eastAsia"/>
        <w:kern w:val="0"/>
      </w:rPr>
      <w:t xml:space="preserve"> 页 共 </w:t>
    </w:r>
    <w:r>
      <w:rPr>
        <w:kern w:val="0"/>
      </w:rPr>
      <w:fldChar w:fldCharType="begin"/>
    </w:r>
    <w:r>
      <w:rPr>
        <w:kern w:val="0"/>
      </w:rPr>
      <w:instrText xml:space="preserve"> NUMPAGES </w:instrText>
    </w:r>
    <w:r>
      <w:rPr>
        <w:kern w:val="0"/>
      </w:rPr>
      <w:fldChar w:fldCharType="separate"/>
    </w:r>
    <w:r>
      <w:rPr>
        <w:kern w:val="0"/>
      </w:rPr>
      <w:t>5</w:t>
    </w:r>
    <w:r>
      <w:rPr>
        <w:kern w:val="0"/>
      </w:rPr>
      <w:fldChar w:fldCharType="end"/>
    </w:r>
    <w:r>
      <w:rPr>
        <w:rFonts w:hint="eastAsia"/>
        <w:kern w:val="0"/>
      </w:rPr>
      <w:t xml:space="preserve"> 页</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5B9D9C" w14:textId="77777777" w:rsidR="00782481" w:rsidRDefault="00782481" w:rsidP="00C62CD5">
      <w:r>
        <w:separator/>
      </w:r>
    </w:p>
  </w:footnote>
  <w:footnote w:type="continuationSeparator" w:id="0">
    <w:p w14:paraId="39474696" w14:textId="77777777" w:rsidR="00782481" w:rsidRDefault="00782481" w:rsidP="00C62CD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0E6855"/>
    <w:multiLevelType w:val="hybridMultilevel"/>
    <w:tmpl w:val="6DF852DE"/>
    <w:lvl w:ilvl="0" w:tplc="6DACE464">
      <w:start w:val="1"/>
      <w:numFmt w:val="japaneseCounting"/>
      <w:lvlText w:val="（%1）"/>
      <w:lvlJc w:val="left"/>
      <w:pPr>
        <w:ind w:left="1720" w:hanging="1080"/>
      </w:pPr>
      <w:rPr>
        <w:rFonts w:hint="default"/>
      </w:rPr>
    </w:lvl>
    <w:lvl w:ilvl="1" w:tplc="04090019" w:tentative="1">
      <w:start w:val="1"/>
      <w:numFmt w:val="lowerLetter"/>
      <w:lvlText w:val="%2)"/>
      <w:lvlJc w:val="left"/>
      <w:pPr>
        <w:ind w:left="1520" w:hanging="440"/>
      </w:pPr>
    </w:lvl>
    <w:lvl w:ilvl="2" w:tplc="0409001B" w:tentative="1">
      <w:start w:val="1"/>
      <w:numFmt w:val="lowerRoman"/>
      <w:lvlText w:val="%3."/>
      <w:lvlJc w:val="right"/>
      <w:pPr>
        <w:ind w:left="1960" w:hanging="440"/>
      </w:pPr>
    </w:lvl>
    <w:lvl w:ilvl="3" w:tplc="0409000F" w:tentative="1">
      <w:start w:val="1"/>
      <w:numFmt w:val="decimal"/>
      <w:lvlText w:val="%4."/>
      <w:lvlJc w:val="left"/>
      <w:pPr>
        <w:ind w:left="2400" w:hanging="440"/>
      </w:pPr>
    </w:lvl>
    <w:lvl w:ilvl="4" w:tplc="04090019" w:tentative="1">
      <w:start w:val="1"/>
      <w:numFmt w:val="lowerLetter"/>
      <w:lvlText w:val="%5)"/>
      <w:lvlJc w:val="left"/>
      <w:pPr>
        <w:ind w:left="2840" w:hanging="440"/>
      </w:pPr>
    </w:lvl>
    <w:lvl w:ilvl="5" w:tplc="0409001B" w:tentative="1">
      <w:start w:val="1"/>
      <w:numFmt w:val="lowerRoman"/>
      <w:lvlText w:val="%6."/>
      <w:lvlJc w:val="right"/>
      <w:pPr>
        <w:ind w:left="3280" w:hanging="440"/>
      </w:pPr>
    </w:lvl>
    <w:lvl w:ilvl="6" w:tplc="0409000F" w:tentative="1">
      <w:start w:val="1"/>
      <w:numFmt w:val="decimal"/>
      <w:lvlText w:val="%7."/>
      <w:lvlJc w:val="left"/>
      <w:pPr>
        <w:ind w:left="3720" w:hanging="440"/>
      </w:pPr>
    </w:lvl>
    <w:lvl w:ilvl="7" w:tplc="04090019" w:tentative="1">
      <w:start w:val="1"/>
      <w:numFmt w:val="lowerLetter"/>
      <w:lvlText w:val="%8)"/>
      <w:lvlJc w:val="left"/>
      <w:pPr>
        <w:ind w:left="4160" w:hanging="440"/>
      </w:pPr>
    </w:lvl>
    <w:lvl w:ilvl="8" w:tplc="0409001B" w:tentative="1">
      <w:start w:val="1"/>
      <w:numFmt w:val="lowerRoman"/>
      <w:lvlText w:val="%9."/>
      <w:lvlJc w:val="right"/>
      <w:pPr>
        <w:ind w:left="4600" w:hanging="440"/>
      </w:pPr>
    </w:lvl>
  </w:abstractNum>
  <w:num w:numId="1" w16cid:durableId="112010798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grammar="clean"/>
  <w:defaultTabStop w:val="4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A96F2F"/>
    <w:rsid w:val="00035A73"/>
    <w:rsid w:val="00087132"/>
    <w:rsid w:val="00092772"/>
    <w:rsid w:val="000A71A3"/>
    <w:rsid w:val="000B3BDA"/>
    <w:rsid w:val="000B59EB"/>
    <w:rsid w:val="000C3A5C"/>
    <w:rsid w:val="000C5841"/>
    <w:rsid w:val="000F402D"/>
    <w:rsid w:val="00135BDA"/>
    <w:rsid w:val="001402BF"/>
    <w:rsid w:val="001429B2"/>
    <w:rsid w:val="00142A29"/>
    <w:rsid w:val="001529B4"/>
    <w:rsid w:val="0017422C"/>
    <w:rsid w:val="001916DF"/>
    <w:rsid w:val="001C67AB"/>
    <w:rsid w:val="001E31AE"/>
    <w:rsid w:val="001E39BC"/>
    <w:rsid w:val="00211498"/>
    <w:rsid w:val="00211CF2"/>
    <w:rsid w:val="002344D5"/>
    <w:rsid w:val="002416A0"/>
    <w:rsid w:val="00261ED3"/>
    <w:rsid w:val="00267D54"/>
    <w:rsid w:val="002717FA"/>
    <w:rsid w:val="00294E89"/>
    <w:rsid w:val="002F4187"/>
    <w:rsid w:val="00315C68"/>
    <w:rsid w:val="00360FAC"/>
    <w:rsid w:val="00392011"/>
    <w:rsid w:val="00396012"/>
    <w:rsid w:val="003B4B49"/>
    <w:rsid w:val="003B67EB"/>
    <w:rsid w:val="003C6F7E"/>
    <w:rsid w:val="004003BA"/>
    <w:rsid w:val="0040279E"/>
    <w:rsid w:val="00414FD7"/>
    <w:rsid w:val="004822AD"/>
    <w:rsid w:val="00484457"/>
    <w:rsid w:val="004F2888"/>
    <w:rsid w:val="00514E14"/>
    <w:rsid w:val="00525511"/>
    <w:rsid w:val="00543A7A"/>
    <w:rsid w:val="0056579F"/>
    <w:rsid w:val="00582B76"/>
    <w:rsid w:val="005A0DED"/>
    <w:rsid w:val="005B79B3"/>
    <w:rsid w:val="005C338C"/>
    <w:rsid w:val="005D44A9"/>
    <w:rsid w:val="005E5BA4"/>
    <w:rsid w:val="00644389"/>
    <w:rsid w:val="0065386A"/>
    <w:rsid w:val="00673973"/>
    <w:rsid w:val="00673D6C"/>
    <w:rsid w:val="006A1703"/>
    <w:rsid w:val="006A794C"/>
    <w:rsid w:val="006F73B0"/>
    <w:rsid w:val="00703927"/>
    <w:rsid w:val="007464DB"/>
    <w:rsid w:val="007602A2"/>
    <w:rsid w:val="00765A8E"/>
    <w:rsid w:val="00782481"/>
    <w:rsid w:val="007B7DB4"/>
    <w:rsid w:val="007D3E1C"/>
    <w:rsid w:val="007F1DEC"/>
    <w:rsid w:val="00804302"/>
    <w:rsid w:val="008079EF"/>
    <w:rsid w:val="008C7B0D"/>
    <w:rsid w:val="008D43AB"/>
    <w:rsid w:val="00923197"/>
    <w:rsid w:val="009610C1"/>
    <w:rsid w:val="00970D4B"/>
    <w:rsid w:val="00987FC3"/>
    <w:rsid w:val="009906A7"/>
    <w:rsid w:val="009A0FF1"/>
    <w:rsid w:val="00A06F82"/>
    <w:rsid w:val="00A32291"/>
    <w:rsid w:val="00A420DD"/>
    <w:rsid w:val="00A44CDB"/>
    <w:rsid w:val="00A561DD"/>
    <w:rsid w:val="00A86E56"/>
    <w:rsid w:val="00A96F2F"/>
    <w:rsid w:val="00AB7580"/>
    <w:rsid w:val="00AD1E69"/>
    <w:rsid w:val="00AD749F"/>
    <w:rsid w:val="00B0621A"/>
    <w:rsid w:val="00B140CD"/>
    <w:rsid w:val="00B23B9E"/>
    <w:rsid w:val="00B323B8"/>
    <w:rsid w:val="00B337D3"/>
    <w:rsid w:val="00B64E27"/>
    <w:rsid w:val="00B84CAF"/>
    <w:rsid w:val="00BE4235"/>
    <w:rsid w:val="00C05929"/>
    <w:rsid w:val="00C62CD5"/>
    <w:rsid w:val="00CA7567"/>
    <w:rsid w:val="00CB4154"/>
    <w:rsid w:val="00CD2D26"/>
    <w:rsid w:val="00CE0B71"/>
    <w:rsid w:val="00CE19C5"/>
    <w:rsid w:val="00DB2672"/>
    <w:rsid w:val="00DB7613"/>
    <w:rsid w:val="00E1742B"/>
    <w:rsid w:val="00E2563A"/>
    <w:rsid w:val="00E368AB"/>
    <w:rsid w:val="00E3720A"/>
    <w:rsid w:val="00E37DF9"/>
    <w:rsid w:val="00E4014A"/>
    <w:rsid w:val="00E979A8"/>
    <w:rsid w:val="00EC36AE"/>
    <w:rsid w:val="00ED09FC"/>
    <w:rsid w:val="00F11B6A"/>
    <w:rsid w:val="00F141F5"/>
    <w:rsid w:val="00F15CAE"/>
    <w:rsid w:val="00F163EA"/>
    <w:rsid w:val="00F2534B"/>
    <w:rsid w:val="00F470D2"/>
    <w:rsid w:val="00F60E97"/>
    <w:rsid w:val="00F65DB4"/>
    <w:rsid w:val="00F65E6B"/>
    <w:rsid w:val="00F80863"/>
    <w:rsid w:val="00FE0F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104378"/>
  <w15:docId w15:val="{D6AA404E-C997-48E9-8ED8-01BC49DA78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62CD5"/>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62CD5"/>
    <w:pP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C62CD5"/>
    <w:rPr>
      <w:sz w:val="18"/>
      <w:szCs w:val="18"/>
    </w:rPr>
  </w:style>
  <w:style w:type="paragraph" w:styleId="a5">
    <w:name w:val="footer"/>
    <w:basedOn w:val="a"/>
    <w:link w:val="a6"/>
    <w:unhideWhenUsed/>
    <w:rsid w:val="00C62CD5"/>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C62CD5"/>
    <w:rPr>
      <w:sz w:val="18"/>
      <w:szCs w:val="18"/>
    </w:rPr>
  </w:style>
  <w:style w:type="paragraph" w:styleId="a7">
    <w:name w:val="List Paragraph"/>
    <w:basedOn w:val="a"/>
    <w:uiPriority w:val="34"/>
    <w:qFormat/>
    <w:rsid w:val="00261ED3"/>
    <w:pPr>
      <w:ind w:firstLineChars="200" w:firstLine="420"/>
    </w:pPr>
  </w:style>
  <w:style w:type="character" w:styleId="a8">
    <w:name w:val="Placeholder Text"/>
    <w:basedOn w:val="a0"/>
    <w:uiPriority w:val="99"/>
    <w:semiHidden/>
    <w:rsid w:val="00C05929"/>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3149</TotalTime>
  <Pages>6</Pages>
  <Words>378</Words>
  <Characters>2156</Characters>
  <Application>Microsoft Office Word</Application>
  <DocSecurity>0</DocSecurity>
  <Lines>17</Lines>
  <Paragraphs>5</Paragraphs>
  <ScaleCrop>false</ScaleCrop>
  <Company/>
  <LinksUpToDate>false</LinksUpToDate>
  <CharactersWithSpaces>2529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21</cp:revision>
  <dcterms:created xsi:type="dcterms:W3CDTF">2023-12-07T01:06:00Z</dcterms:created>
  <dcterms:modified xsi:type="dcterms:W3CDTF">2023-12-27T12:34:00Z</dcterms:modified>
</cp:coreProperties>
</file>