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4469B" w14:textId="77777777" w:rsidR="00C62CD5" w:rsidRPr="00327087" w:rsidRDefault="00C62CD5" w:rsidP="00C62CD5">
      <w:pPr>
        <w:jc w:val="center"/>
        <w:rPr>
          <w:rFonts w:ascii="宋体" w:hAnsi="宋体" w:cs="宋体"/>
          <w:b/>
          <w:bCs/>
          <w:sz w:val="44"/>
          <w:szCs w:val="44"/>
        </w:rPr>
      </w:pPr>
      <w:r w:rsidRPr="00327087">
        <w:rPr>
          <w:rFonts w:ascii="宋体" w:hAnsi="宋体" w:cs="宋体" w:hint="eastAsia"/>
          <w:b/>
          <w:bCs/>
          <w:sz w:val="44"/>
          <w:szCs w:val="44"/>
        </w:rPr>
        <w:t>贵州省高等教育自学考试</w:t>
      </w:r>
    </w:p>
    <w:p w14:paraId="2C1581A0" w14:textId="30B07EAC" w:rsidR="00C62CD5" w:rsidRPr="00327087" w:rsidRDefault="00382012" w:rsidP="00C62CD5">
      <w:pPr>
        <w:jc w:val="center"/>
        <w:rPr>
          <w:rFonts w:ascii="宋体" w:hAnsi="宋体" w:cs="宋体"/>
          <w:b/>
          <w:bCs/>
          <w:sz w:val="44"/>
          <w:szCs w:val="44"/>
        </w:rPr>
      </w:pPr>
      <w:r w:rsidRPr="00327087">
        <w:rPr>
          <w:rFonts w:ascii="宋体" w:hAnsi="宋体" w:cs="宋体" w:hint="eastAsia"/>
          <w:b/>
          <w:bCs/>
          <w:sz w:val="44"/>
          <w:szCs w:val="44"/>
        </w:rPr>
        <w:t>动画</w:t>
      </w:r>
      <w:r w:rsidR="00C62CD5" w:rsidRPr="00327087">
        <w:rPr>
          <w:rFonts w:ascii="宋体" w:hAnsi="宋体" w:cs="宋体" w:hint="eastAsia"/>
          <w:b/>
          <w:bCs/>
          <w:sz w:val="44"/>
          <w:szCs w:val="44"/>
        </w:rPr>
        <w:t>（专升本）（</w:t>
      </w:r>
      <w:r w:rsidR="00C62CD5" w:rsidRPr="00327087">
        <w:rPr>
          <w:rFonts w:ascii="宋体" w:hAnsi="宋体" w:cs="宋体"/>
          <w:b/>
          <w:bCs/>
          <w:sz w:val="44"/>
          <w:szCs w:val="44"/>
        </w:rPr>
        <w:t>130</w:t>
      </w:r>
      <w:r w:rsidRPr="00327087">
        <w:rPr>
          <w:rFonts w:ascii="宋体" w:hAnsi="宋体" w:cs="宋体"/>
          <w:b/>
          <w:bCs/>
          <w:sz w:val="44"/>
          <w:szCs w:val="44"/>
        </w:rPr>
        <w:t>310</w:t>
      </w:r>
      <w:r w:rsidR="00C62CD5" w:rsidRPr="00327087">
        <w:rPr>
          <w:rFonts w:ascii="宋体" w:hAnsi="宋体" w:cs="宋体" w:hint="eastAsia"/>
          <w:b/>
          <w:bCs/>
          <w:sz w:val="44"/>
          <w:szCs w:val="44"/>
        </w:rPr>
        <w:t>)</w:t>
      </w:r>
    </w:p>
    <w:p w14:paraId="501A9E62" w14:textId="43BAE325" w:rsidR="00C62CD5" w:rsidRPr="00327087" w:rsidRDefault="00382012" w:rsidP="00C62CD5">
      <w:pPr>
        <w:jc w:val="center"/>
        <w:rPr>
          <w:rFonts w:ascii="宋体" w:hAnsi="宋体" w:cs="宋体"/>
          <w:b/>
          <w:bCs/>
          <w:sz w:val="44"/>
          <w:szCs w:val="44"/>
        </w:rPr>
      </w:pPr>
      <w:r w:rsidRPr="00327087">
        <w:rPr>
          <w:rFonts w:ascii="宋体" w:hAnsi="宋体" w:cs="宋体" w:hint="eastAsia"/>
          <w:b/>
          <w:bCs/>
          <w:sz w:val="44"/>
          <w:szCs w:val="44"/>
        </w:rPr>
        <w:t>视听语言</w:t>
      </w:r>
      <w:r w:rsidR="00C62CD5" w:rsidRPr="00327087">
        <w:rPr>
          <w:rFonts w:ascii="宋体" w:hAnsi="宋体" w:cs="宋体" w:hint="eastAsia"/>
          <w:b/>
          <w:bCs/>
          <w:sz w:val="44"/>
          <w:szCs w:val="44"/>
        </w:rPr>
        <w:t>(</w:t>
      </w:r>
      <w:r w:rsidRPr="00327087">
        <w:rPr>
          <w:rFonts w:ascii="宋体" w:hAnsi="宋体" w:cs="宋体"/>
          <w:b/>
          <w:bCs/>
          <w:sz w:val="44"/>
          <w:szCs w:val="44"/>
        </w:rPr>
        <w:t>07189</w:t>
      </w:r>
      <w:r w:rsidR="00C62CD5" w:rsidRPr="00327087">
        <w:rPr>
          <w:rFonts w:ascii="宋体" w:hAnsi="宋体" w:cs="宋体" w:hint="eastAsia"/>
          <w:b/>
          <w:bCs/>
          <w:sz w:val="44"/>
          <w:szCs w:val="44"/>
        </w:rPr>
        <w:t>)考试大纲</w:t>
      </w:r>
    </w:p>
    <w:p w14:paraId="283AE57A" w14:textId="77777777" w:rsidR="00C62CD5" w:rsidRPr="00327087" w:rsidRDefault="00C62CD5" w:rsidP="00C62CD5">
      <w:pPr>
        <w:spacing w:line="360" w:lineRule="auto"/>
        <w:rPr>
          <w:rFonts w:ascii="Times New Roman Regular" w:hAnsi="Times New Roman Regular" w:cs="Times New Roman Regular"/>
          <w:b/>
          <w:sz w:val="36"/>
          <w:szCs w:val="36"/>
        </w:rPr>
      </w:pPr>
    </w:p>
    <w:p w14:paraId="768244EC" w14:textId="77777777" w:rsidR="00C62CD5" w:rsidRPr="00327087" w:rsidRDefault="00C62CD5" w:rsidP="00C62CD5">
      <w:pPr>
        <w:spacing w:line="360" w:lineRule="auto"/>
        <w:rPr>
          <w:rFonts w:ascii="黑体" w:eastAsia="黑体" w:hAnsi="黑体" w:cs="黑体"/>
          <w:b/>
          <w:sz w:val="36"/>
          <w:szCs w:val="36"/>
        </w:rPr>
      </w:pPr>
      <w:r w:rsidRPr="00327087">
        <w:rPr>
          <w:rFonts w:ascii="黑体" w:eastAsia="黑体" w:hAnsi="黑体" w:cs="黑体" w:hint="eastAsia"/>
          <w:b/>
          <w:sz w:val="36"/>
          <w:szCs w:val="36"/>
        </w:rPr>
        <w:t>Ⅰ 课程性质与课程目标</w:t>
      </w:r>
    </w:p>
    <w:p w14:paraId="7E9AF623" w14:textId="77777777" w:rsidR="00C62CD5" w:rsidRPr="00327087" w:rsidRDefault="00C62CD5" w:rsidP="00C62CD5">
      <w:pPr>
        <w:spacing w:line="360" w:lineRule="auto"/>
        <w:ind w:firstLineChars="200" w:firstLine="640"/>
        <w:rPr>
          <w:rFonts w:ascii="仿宋" w:eastAsia="仿宋" w:hAnsi="仿宋" w:cs="仿宋"/>
          <w:sz w:val="32"/>
          <w:szCs w:val="32"/>
        </w:rPr>
      </w:pPr>
      <w:r w:rsidRPr="00327087">
        <w:rPr>
          <w:rFonts w:ascii="仿宋" w:eastAsia="仿宋" w:hAnsi="仿宋" w:cs="仿宋" w:hint="eastAsia"/>
          <w:sz w:val="32"/>
          <w:szCs w:val="32"/>
        </w:rPr>
        <w:t>一、课程性质和特点</w:t>
      </w:r>
    </w:p>
    <w:p w14:paraId="5FBBAFBB" w14:textId="2B914E52" w:rsidR="00B140CD" w:rsidRPr="00327087" w:rsidRDefault="007D75CF" w:rsidP="00B140CD">
      <w:pPr>
        <w:spacing w:line="360" w:lineRule="auto"/>
        <w:ind w:firstLineChars="200" w:firstLine="640"/>
        <w:rPr>
          <w:rFonts w:ascii="仿宋" w:eastAsia="仿宋" w:hAnsi="仿宋" w:cs="仿宋"/>
          <w:sz w:val="32"/>
          <w:szCs w:val="32"/>
        </w:rPr>
      </w:pPr>
      <w:bookmarkStart w:id="0" w:name="_Hlk154574475"/>
      <w:r>
        <w:rPr>
          <w:rFonts w:ascii="仿宋" w:eastAsia="仿宋" w:hAnsi="仿宋" w:cs="仿宋" w:hint="eastAsia"/>
          <w:sz w:val="32"/>
          <w:szCs w:val="32"/>
        </w:rPr>
        <w:t>视听语言是动画专业所开设的必修课</w:t>
      </w:r>
      <w:bookmarkEnd w:id="0"/>
      <w:r w:rsidR="00115BA3">
        <w:rPr>
          <w:rFonts w:ascii="仿宋" w:eastAsia="仿宋" w:hAnsi="仿宋" w:cs="仿宋" w:hint="eastAsia"/>
          <w:sz w:val="32"/>
          <w:szCs w:val="32"/>
        </w:rPr>
        <w:t>。</w:t>
      </w:r>
      <w:r w:rsidR="00C91560" w:rsidRPr="00327087">
        <w:rPr>
          <w:rFonts w:ascii="仿宋" w:eastAsia="仿宋" w:hAnsi="仿宋" w:cs="仿宋" w:hint="eastAsia"/>
          <w:sz w:val="32"/>
          <w:szCs w:val="32"/>
        </w:rPr>
        <w:t>电影语言是一种由画面、声音、话语及其有机组织构成的表意系统。它和文学符号按照一定的语法规则组成的表意系统不同，电影语言具有更加直观、感性以及与现实形象世界直接相连的特点，因此它也被认为是更具有感染力的交流媒介。所以，电影语言被称为超越民族文化界限的具有国际性交流功能的形象语言</w:t>
      </w:r>
      <w:r w:rsidR="00B140CD" w:rsidRPr="00327087">
        <w:rPr>
          <w:rFonts w:ascii="仿宋" w:eastAsia="仿宋" w:hAnsi="仿宋" w:cs="仿宋" w:hint="eastAsia"/>
          <w:sz w:val="32"/>
          <w:szCs w:val="32"/>
        </w:rPr>
        <w:t>。</w:t>
      </w:r>
    </w:p>
    <w:p w14:paraId="0DE11012" w14:textId="06575745" w:rsidR="0040279E" w:rsidRPr="00327087" w:rsidRDefault="0040279E" w:rsidP="00B140CD">
      <w:pPr>
        <w:spacing w:line="360" w:lineRule="auto"/>
        <w:ind w:firstLineChars="200" w:firstLine="640"/>
        <w:rPr>
          <w:rFonts w:ascii="仿宋" w:eastAsia="仿宋" w:hAnsi="仿宋" w:cs="仿宋"/>
          <w:sz w:val="32"/>
          <w:szCs w:val="32"/>
        </w:rPr>
      </w:pPr>
      <w:r w:rsidRPr="00327087">
        <w:rPr>
          <w:rFonts w:ascii="仿宋" w:eastAsia="仿宋" w:hAnsi="仿宋" w:cs="仿宋" w:hint="eastAsia"/>
          <w:sz w:val="32"/>
          <w:szCs w:val="32"/>
        </w:rPr>
        <w:t>二、课程目标</w:t>
      </w:r>
    </w:p>
    <w:p w14:paraId="5868488D" w14:textId="6537E389" w:rsidR="0017422C" w:rsidRDefault="00327087"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视听</w:t>
      </w:r>
      <w:r w:rsidRPr="00327087">
        <w:rPr>
          <w:rFonts w:ascii="仿宋" w:eastAsia="仿宋" w:hAnsi="仿宋" w:cs="仿宋" w:hint="eastAsia"/>
          <w:sz w:val="32"/>
          <w:szCs w:val="32"/>
        </w:rPr>
        <w:t>语言具有约定俗成的意义传达和彼此理解的交流规则功能。电影艺术在历史演进中形成的景别区分、镜头组接、轴线原则、声画组合、再现和隐喻等表意规则，就是这种交流功能的约定和成形。观众在观看一部常规电影时，运用电影艺术百年形成的语言规则去期待和接受作者表达的意义，编剧、导演和全体合作者，也按照电影语言的常规法则，去完成一个故事的叙述和主题意义上的表达。这样，就形成了电影表意和电影接受的一个畅通的感知渠</w:t>
      </w:r>
      <w:r w:rsidRPr="00327087">
        <w:rPr>
          <w:rFonts w:ascii="仿宋" w:eastAsia="仿宋" w:hAnsi="仿宋" w:cs="仿宋" w:hint="eastAsia"/>
          <w:sz w:val="32"/>
          <w:szCs w:val="32"/>
        </w:rPr>
        <w:lastRenderedPageBreak/>
        <w:t>道</w:t>
      </w:r>
      <w:r w:rsidR="00191FAC" w:rsidRPr="00327087">
        <w:rPr>
          <w:rFonts w:ascii="仿宋" w:eastAsia="仿宋" w:hAnsi="仿宋" w:cs="仿宋" w:hint="eastAsia"/>
          <w:sz w:val="32"/>
          <w:szCs w:val="32"/>
        </w:rPr>
        <w:t>。</w:t>
      </w:r>
    </w:p>
    <w:p w14:paraId="0478BAF5" w14:textId="749006F7" w:rsidR="00327087" w:rsidRPr="00327087" w:rsidRDefault="00327087" w:rsidP="00C62CD5">
      <w:pPr>
        <w:spacing w:line="360" w:lineRule="auto"/>
        <w:ind w:firstLineChars="200" w:firstLine="640"/>
        <w:rPr>
          <w:rFonts w:ascii="仿宋" w:eastAsia="仿宋" w:hAnsi="仿宋" w:cs="仿宋"/>
          <w:sz w:val="32"/>
          <w:szCs w:val="32"/>
        </w:rPr>
      </w:pPr>
      <w:r w:rsidRPr="00327087">
        <w:rPr>
          <w:rFonts w:ascii="仿宋" w:eastAsia="仿宋" w:hAnsi="仿宋" w:cs="仿宋" w:hint="eastAsia"/>
          <w:sz w:val="32"/>
          <w:szCs w:val="32"/>
        </w:rPr>
        <w:t>视听语言是研究电影艺术的基础知识，无论是一个电影创作的初学者还是一个电影理论的爱好者，进入电影艺术的领域，都必须认识和了解电影的基本元素及组成规律，掌握电影语言的初步表现原则。</w:t>
      </w:r>
    </w:p>
    <w:p w14:paraId="6A53CFC7" w14:textId="77777777" w:rsidR="00C62CD5" w:rsidRPr="00327087" w:rsidRDefault="00C62CD5" w:rsidP="00C62CD5">
      <w:pPr>
        <w:spacing w:line="360" w:lineRule="auto"/>
        <w:ind w:firstLineChars="200" w:firstLine="640"/>
        <w:rPr>
          <w:rFonts w:ascii="仿宋" w:eastAsia="仿宋" w:hAnsi="仿宋" w:cs="仿宋"/>
          <w:sz w:val="32"/>
          <w:szCs w:val="32"/>
        </w:rPr>
      </w:pPr>
      <w:r w:rsidRPr="00327087">
        <w:rPr>
          <w:rFonts w:ascii="仿宋" w:eastAsia="仿宋" w:hAnsi="仿宋" w:cs="仿宋" w:hint="eastAsia"/>
          <w:sz w:val="32"/>
          <w:szCs w:val="32"/>
        </w:rPr>
        <w:t>三、课程的重点内容</w:t>
      </w:r>
    </w:p>
    <w:p w14:paraId="68F1159F" w14:textId="7AA0C58E" w:rsidR="00327087" w:rsidRPr="00EB6A4E" w:rsidRDefault="00327087" w:rsidP="00C62CD5">
      <w:pPr>
        <w:spacing w:line="360" w:lineRule="auto"/>
        <w:ind w:firstLineChars="200" w:firstLine="640"/>
        <w:rPr>
          <w:rFonts w:ascii="仿宋" w:eastAsia="仿宋" w:hAnsi="仿宋" w:cs="仿宋"/>
          <w:sz w:val="32"/>
          <w:szCs w:val="32"/>
        </w:rPr>
      </w:pPr>
      <w:r w:rsidRPr="00327087">
        <w:rPr>
          <w:rFonts w:ascii="仿宋" w:eastAsia="仿宋" w:hAnsi="仿宋" w:cs="仿宋" w:hint="eastAsia"/>
          <w:sz w:val="32"/>
          <w:szCs w:val="32"/>
        </w:rPr>
        <w:t>本课程注重理论联系实际，强调初学者学用结合，便于应用和操作的指南。它的功能和宗旨在于提倡和推动初学者和爱好者注重实践、多多动手，从切身的练习和动手操作中，取得有益的心得和体会，再反过来印证和检验或加深认识理论叙述中的知识。广大初学者如能从中获得知</w:t>
      </w:r>
      <w:r w:rsidRPr="00EB6A4E">
        <w:rPr>
          <w:rFonts w:ascii="仿宋" w:eastAsia="仿宋" w:hAnsi="仿宋" w:cs="仿宋" w:hint="eastAsia"/>
          <w:sz w:val="32"/>
          <w:szCs w:val="32"/>
        </w:rPr>
        <w:t>与行的双重收获，正是踏入电影这门艺术领域及不断发展个人才智的要义。</w:t>
      </w:r>
    </w:p>
    <w:p w14:paraId="1D55FA88" w14:textId="4C97672E" w:rsidR="00C62CD5" w:rsidRPr="00EB6A4E" w:rsidRDefault="00C62CD5" w:rsidP="00C62CD5">
      <w:pPr>
        <w:spacing w:line="360" w:lineRule="auto"/>
        <w:ind w:firstLineChars="200" w:firstLine="640"/>
        <w:rPr>
          <w:rFonts w:ascii="仿宋" w:eastAsia="仿宋" w:hAnsi="仿宋" w:cs="仿宋"/>
          <w:sz w:val="32"/>
          <w:szCs w:val="32"/>
        </w:rPr>
      </w:pPr>
      <w:r w:rsidRPr="00EB6A4E">
        <w:rPr>
          <w:rFonts w:ascii="仿宋" w:eastAsia="仿宋" w:hAnsi="仿宋" w:cs="仿宋" w:hint="eastAsia"/>
          <w:sz w:val="32"/>
          <w:szCs w:val="32"/>
        </w:rPr>
        <w:t>本课程的重点章节：</w:t>
      </w:r>
      <w:r w:rsidR="00327087" w:rsidRPr="00EB6A4E">
        <w:rPr>
          <w:rFonts w:ascii="仿宋" w:eastAsia="仿宋" w:hAnsi="仿宋" w:cs="仿宋" w:hint="eastAsia"/>
          <w:sz w:val="32"/>
          <w:szCs w:val="32"/>
        </w:rPr>
        <w:t>影像</w:t>
      </w:r>
      <w:r w:rsidRPr="00EB6A4E">
        <w:rPr>
          <w:rFonts w:ascii="仿宋" w:eastAsia="仿宋" w:hAnsi="仿宋" w:cs="仿宋" w:hint="eastAsia"/>
          <w:sz w:val="32"/>
          <w:szCs w:val="32"/>
        </w:rPr>
        <w:t>、</w:t>
      </w:r>
      <w:r w:rsidR="00327087" w:rsidRPr="00EB6A4E">
        <w:rPr>
          <w:rFonts w:ascii="仿宋" w:eastAsia="仿宋" w:hAnsi="仿宋" w:cs="仿宋" w:hint="eastAsia"/>
          <w:sz w:val="32"/>
          <w:szCs w:val="32"/>
        </w:rPr>
        <w:t>场景、构图、镜头处理、蒙太奇、长镜头、声音</w:t>
      </w:r>
      <w:r w:rsidR="00F470D2" w:rsidRPr="00EB6A4E">
        <w:rPr>
          <w:rFonts w:ascii="仿宋" w:eastAsia="仿宋" w:hAnsi="仿宋" w:cs="仿宋" w:hint="eastAsia"/>
          <w:sz w:val="32"/>
          <w:szCs w:val="32"/>
        </w:rPr>
        <w:t>等</w:t>
      </w:r>
      <w:r w:rsidRPr="00EB6A4E">
        <w:rPr>
          <w:rFonts w:ascii="仿宋" w:eastAsia="仿宋" w:hAnsi="仿宋" w:cs="仿宋" w:hint="eastAsia"/>
          <w:sz w:val="32"/>
          <w:szCs w:val="32"/>
        </w:rPr>
        <w:t>。</w:t>
      </w:r>
    </w:p>
    <w:p w14:paraId="0678FEF0" w14:textId="77777777" w:rsidR="00C62CD5" w:rsidRPr="00EB6A4E" w:rsidRDefault="00C62CD5" w:rsidP="00C62CD5">
      <w:pPr>
        <w:spacing w:line="360" w:lineRule="auto"/>
        <w:ind w:firstLineChars="200" w:firstLine="640"/>
        <w:rPr>
          <w:rFonts w:ascii="仿宋" w:eastAsia="仿宋" w:hAnsi="仿宋" w:cs="仿宋"/>
          <w:sz w:val="32"/>
          <w:szCs w:val="32"/>
        </w:rPr>
      </w:pPr>
    </w:p>
    <w:p w14:paraId="6AD8F442" w14:textId="77777777" w:rsidR="00C62CD5" w:rsidRPr="00EB6A4E" w:rsidRDefault="00C62CD5" w:rsidP="00C62CD5">
      <w:pPr>
        <w:spacing w:line="360" w:lineRule="auto"/>
        <w:rPr>
          <w:rFonts w:ascii="黑体" w:eastAsia="黑体" w:hAnsi="黑体" w:cs="黑体"/>
          <w:b/>
          <w:sz w:val="36"/>
          <w:szCs w:val="36"/>
        </w:rPr>
      </w:pPr>
      <w:r w:rsidRPr="00EB6A4E">
        <w:rPr>
          <w:rFonts w:ascii="黑体" w:eastAsia="黑体" w:hAnsi="黑体" w:cs="黑体" w:hint="eastAsia"/>
          <w:b/>
          <w:sz w:val="36"/>
          <w:szCs w:val="36"/>
        </w:rPr>
        <w:t>Ⅱ 课程内容与考核目标</w:t>
      </w:r>
    </w:p>
    <w:p w14:paraId="201F7539" w14:textId="4FC3A78D" w:rsidR="00C62CD5" w:rsidRPr="00EB6A4E" w:rsidRDefault="00C62CD5" w:rsidP="00C62CD5">
      <w:pPr>
        <w:spacing w:line="360" w:lineRule="auto"/>
        <w:jc w:val="center"/>
        <w:rPr>
          <w:rFonts w:ascii="仿宋" w:eastAsia="仿宋" w:hAnsi="仿宋" w:cs="仿宋"/>
          <w:sz w:val="32"/>
          <w:szCs w:val="32"/>
        </w:rPr>
      </w:pPr>
      <w:r w:rsidRPr="00EB6A4E">
        <w:rPr>
          <w:rFonts w:ascii="仿宋" w:eastAsia="仿宋" w:hAnsi="仿宋" w:cs="仿宋" w:hint="eastAsia"/>
          <w:sz w:val="32"/>
          <w:szCs w:val="32"/>
        </w:rPr>
        <w:t xml:space="preserve">第一章  </w:t>
      </w:r>
      <w:r w:rsidR="00F40CDB">
        <w:rPr>
          <w:rFonts w:ascii="仿宋" w:eastAsia="仿宋" w:hAnsi="仿宋" w:cs="仿宋" w:hint="eastAsia"/>
          <w:sz w:val="32"/>
          <w:szCs w:val="32"/>
        </w:rPr>
        <w:t>视听语言概述</w:t>
      </w:r>
    </w:p>
    <w:p w14:paraId="245B9CDD" w14:textId="338CEF58" w:rsidR="00EB6A4E" w:rsidRPr="00EB6A4E" w:rsidRDefault="00EB6A4E" w:rsidP="00EB6A4E">
      <w:pPr>
        <w:spacing w:line="360" w:lineRule="auto"/>
        <w:ind w:firstLineChars="200" w:firstLine="640"/>
        <w:rPr>
          <w:rFonts w:ascii="仿宋" w:eastAsia="仿宋" w:hAnsi="仿宋" w:cs="仿宋"/>
          <w:sz w:val="32"/>
          <w:szCs w:val="32"/>
        </w:rPr>
      </w:pPr>
      <w:r w:rsidRPr="00EB6A4E">
        <w:rPr>
          <w:rFonts w:ascii="仿宋" w:eastAsia="仿宋" w:hAnsi="仿宋" w:cs="仿宋" w:hint="eastAsia"/>
          <w:sz w:val="32"/>
          <w:szCs w:val="32"/>
        </w:rPr>
        <w:t>电影以影像作为基本表达方式，它是通过画面和声音来讲述故事，传达艺术家对世界，对生活，对人性的看法。视听语言的媒介材料是声波和光波，它可以模拟人类视听感知经验，再造人的感知活动。</w:t>
      </w:r>
    </w:p>
    <w:p w14:paraId="76124C0B" w14:textId="7CAB0C08" w:rsidR="00F470D2" w:rsidRPr="00D92BE7" w:rsidRDefault="00F40CDB" w:rsidP="00EB6A4E">
      <w:pPr>
        <w:spacing w:line="360" w:lineRule="auto"/>
        <w:ind w:firstLineChars="200" w:firstLine="640"/>
        <w:rPr>
          <w:rFonts w:ascii="仿宋" w:eastAsia="仿宋" w:hAnsi="仿宋" w:cs="仿宋"/>
          <w:sz w:val="32"/>
          <w:szCs w:val="32"/>
        </w:rPr>
      </w:pPr>
      <w:r w:rsidRPr="00F40CDB">
        <w:rPr>
          <w:rFonts w:ascii="仿宋" w:eastAsia="仿宋" w:hAnsi="仿宋" w:cs="仿宋" w:hint="eastAsia"/>
          <w:sz w:val="32"/>
          <w:szCs w:val="32"/>
        </w:rPr>
        <w:lastRenderedPageBreak/>
        <w:t>随着信息时代的到来及新媒体艺术形式的蓬勃发展，视听语言成为人类继口头语言、书面语言之后的又一大语言形式。它的形成依托于电影、电视、动画、游戏等主流视听媒体的普及和蓬勃发展，被人们称作20世纪以来的主导性语言。视听语言最初来源于电影艺术，当创作者意识到将基本的视听元素利用不同的方式进行拼接会产生奇妙的心理感受时，视听语言就诞生了</w:t>
      </w:r>
      <w:r w:rsidR="004607E5" w:rsidRPr="00EB6A4E">
        <w:rPr>
          <w:rFonts w:ascii="仿宋" w:eastAsia="仿宋" w:hAnsi="仿宋" w:cs="仿宋" w:hint="eastAsia"/>
          <w:sz w:val="32"/>
          <w:szCs w:val="32"/>
        </w:rPr>
        <w:t>。</w:t>
      </w:r>
      <w:r w:rsidR="004607E5" w:rsidRPr="00D92BE7">
        <w:rPr>
          <w:rFonts w:ascii="仿宋" w:eastAsia="仿宋" w:hAnsi="仿宋" w:cs="仿宋" w:hint="eastAsia"/>
          <w:sz w:val="32"/>
          <w:szCs w:val="32"/>
        </w:rPr>
        <w:t xml:space="preserve"> </w:t>
      </w:r>
    </w:p>
    <w:p w14:paraId="5AE18865" w14:textId="33041252" w:rsidR="00C62CD5" w:rsidRPr="00D92BE7" w:rsidRDefault="00C62CD5" w:rsidP="00C62CD5">
      <w:pPr>
        <w:spacing w:line="360" w:lineRule="auto"/>
        <w:ind w:firstLineChars="200" w:firstLine="640"/>
        <w:rPr>
          <w:rFonts w:ascii="仿宋" w:eastAsia="仿宋" w:hAnsi="仿宋" w:cs="仿宋"/>
          <w:sz w:val="32"/>
          <w:szCs w:val="32"/>
        </w:rPr>
      </w:pPr>
      <w:r w:rsidRPr="00D92BE7">
        <w:rPr>
          <w:rFonts w:ascii="仿宋" w:eastAsia="仿宋" w:hAnsi="仿宋" w:cs="仿宋" w:hint="eastAsia"/>
          <w:sz w:val="32"/>
          <w:szCs w:val="32"/>
        </w:rPr>
        <w:t>（一）</w:t>
      </w:r>
      <w:r w:rsidR="00F40CDB">
        <w:rPr>
          <w:rFonts w:ascii="仿宋" w:eastAsia="仿宋" w:hAnsi="仿宋" w:cs="仿宋" w:hint="eastAsia"/>
          <w:sz w:val="32"/>
          <w:szCs w:val="32"/>
        </w:rPr>
        <w:t>人的视听感知</w:t>
      </w:r>
    </w:p>
    <w:p w14:paraId="30511393" w14:textId="14DAF49A" w:rsidR="00765A8E" w:rsidRPr="00D92BE7" w:rsidRDefault="00C62CD5" w:rsidP="00FE0F73">
      <w:pPr>
        <w:spacing w:line="360" w:lineRule="auto"/>
        <w:ind w:firstLineChars="200" w:firstLine="640"/>
        <w:rPr>
          <w:rFonts w:ascii="仿宋" w:eastAsia="仿宋" w:hAnsi="仿宋" w:cs="仿宋"/>
          <w:sz w:val="32"/>
          <w:szCs w:val="32"/>
        </w:rPr>
      </w:pPr>
      <w:r w:rsidRPr="00D92BE7">
        <w:rPr>
          <w:rFonts w:ascii="仿宋" w:eastAsia="仿宋" w:hAnsi="仿宋" w:cs="仿宋" w:hint="eastAsia"/>
          <w:sz w:val="32"/>
          <w:szCs w:val="32"/>
        </w:rPr>
        <w:t>（二）</w:t>
      </w:r>
      <w:r w:rsidR="00F40CDB">
        <w:rPr>
          <w:rFonts w:ascii="仿宋" w:eastAsia="仿宋" w:hAnsi="仿宋" w:cs="仿宋" w:hint="eastAsia"/>
          <w:sz w:val="32"/>
          <w:szCs w:val="32"/>
        </w:rPr>
        <w:t>光学成像、生理成像与心理成像</w:t>
      </w:r>
    </w:p>
    <w:p w14:paraId="68928B89" w14:textId="2733803D" w:rsidR="00FE0F73" w:rsidRDefault="00C62CD5" w:rsidP="00FE0F73">
      <w:pPr>
        <w:spacing w:line="360" w:lineRule="auto"/>
        <w:ind w:firstLineChars="200" w:firstLine="640"/>
        <w:rPr>
          <w:rFonts w:ascii="仿宋" w:eastAsia="仿宋" w:hAnsi="仿宋" w:cs="仿宋"/>
          <w:sz w:val="32"/>
          <w:szCs w:val="32"/>
        </w:rPr>
      </w:pPr>
      <w:r w:rsidRPr="00D92BE7">
        <w:rPr>
          <w:rFonts w:ascii="仿宋" w:eastAsia="仿宋" w:hAnsi="仿宋" w:cs="仿宋" w:hint="eastAsia"/>
          <w:sz w:val="32"/>
          <w:szCs w:val="32"/>
        </w:rPr>
        <w:t>（三）</w:t>
      </w:r>
      <w:r w:rsidR="00A31924">
        <w:rPr>
          <w:rFonts w:ascii="仿宋" w:eastAsia="仿宋" w:hAnsi="仿宋" w:cs="仿宋" w:hint="eastAsia"/>
          <w:sz w:val="32"/>
          <w:szCs w:val="32"/>
        </w:rPr>
        <w:t>错觉、幻觉与视觉暂留原理</w:t>
      </w:r>
    </w:p>
    <w:p w14:paraId="7DB9F0B3" w14:textId="0C0BA6F5" w:rsidR="00A31924" w:rsidRDefault="00A31924" w:rsidP="00FE0F7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（四）似动现象与心理补偿机制</w:t>
      </w:r>
    </w:p>
    <w:p w14:paraId="3CF79C09" w14:textId="5DF655C1" w:rsidR="00A31924" w:rsidRDefault="00A31924" w:rsidP="00FE0F7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（五）视像模糊与细节呈现</w:t>
      </w:r>
    </w:p>
    <w:p w14:paraId="3A3316E9" w14:textId="22E6F9E1" w:rsidR="00A31924" w:rsidRPr="00D92BE7" w:rsidRDefault="00A31924" w:rsidP="00A3192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（六）语言符号与非语言符号</w:t>
      </w:r>
    </w:p>
    <w:p w14:paraId="4955F3F4" w14:textId="47683176" w:rsidR="00C62CD5" w:rsidRPr="00D92BE7" w:rsidRDefault="00C62CD5" w:rsidP="00476174">
      <w:pPr>
        <w:spacing w:line="360" w:lineRule="auto"/>
        <w:ind w:firstLineChars="200" w:firstLine="640"/>
        <w:rPr>
          <w:rFonts w:ascii="仿宋" w:eastAsia="仿宋" w:hAnsi="仿宋" w:cs="仿宋"/>
          <w:sz w:val="32"/>
          <w:szCs w:val="32"/>
        </w:rPr>
      </w:pPr>
      <w:r w:rsidRPr="00D92BE7">
        <w:rPr>
          <w:rFonts w:ascii="仿宋" w:eastAsia="仿宋" w:hAnsi="仿宋" w:cs="仿宋" w:hint="eastAsia"/>
          <w:sz w:val="32"/>
          <w:szCs w:val="32"/>
        </w:rPr>
        <w:t>1.识记：</w:t>
      </w:r>
      <w:r w:rsidR="00A31924">
        <w:rPr>
          <w:rFonts w:ascii="仿宋" w:eastAsia="仿宋" w:hAnsi="仿宋" w:cs="仿宋" w:hint="eastAsia"/>
          <w:sz w:val="32"/>
          <w:szCs w:val="32"/>
        </w:rPr>
        <w:t>视觉、听觉、嗅觉、触觉、味觉</w:t>
      </w:r>
      <w:r w:rsidR="00B84CAF" w:rsidRPr="00D92BE7">
        <w:rPr>
          <w:rFonts w:ascii="仿宋" w:eastAsia="仿宋" w:hAnsi="仿宋" w:cs="仿宋" w:hint="eastAsia"/>
          <w:sz w:val="32"/>
          <w:szCs w:val="32"/>
        </w:rPr>
        <w:t>。</w:t>
      </w:r>
    </w:p>
    <w:p w14:paraId="017CB48E" w14:textId="60349421" w:rsidR="00C62CD5" w:rsidRPr="00D92BE7" w:rsidRDefault="00C62CD5" w:rsidP="00476174">
      <w:pPr>
        <w:spacing w:line="360" w:lineRule="auto"/>
        <w:ind w:firstLineChars="200" w:firstLine="640"/>
        <w:rPr>
          <w:rFonts w:ascii="仿宋" w:eastAsia="仿宋" w:hAnsi="仿宋" w:cs="仿宋"/>
          <w:sz w:val="32"/>
          <w:szCs w:val="32"/>
        </w:rPr>
      </w:pPr>
      <w:r w:rsidRPr="00D92BE7">
        <w:rPr>
          <w:rFonts w:ascii="仿宋" w:eastAsia="仿宋" w:hAnsi="仿宋" w:cs="仿宋" w:hint="eastAsia"/>
          <w:sz w:val="32"/>
          <w:szCs w:val="32"/>
        </w:rPr>
        <w:t>2.领会：</w:t>
      </w:r>
      <w:r w:rsidR="00A31924">
        <w:rPr>
          <w:rFonts w:ascii="仿宋" w:eastAsia="仿宋" w:hAnsi="仿宋" w:cs="仿宋" w:hint="eastAsia"/>
          <w:sz w:val="32"/>
          <w:szCs w:val="32"/>
        </w:rPr>
        <w:t>视觉残留</w:t>
      </w:r>
      <w:r w:rsidR="00EB6A4E" w:rsidRPr="00D92BE7">
        <w:rPr>
          <w:rFonts w:ascii="仿宋" w:eastAsia="仿宋" w:hAnsi="仿宋" w:cs="仿宋" w:hint="eastAsia"/>
          <w:sz w:val="32"/>
          <w:szCs w:val="32"/>
        </w:rPr>
        <w:t>。</w:t>
      </w:r>
    </w:p>
    <w:p w14:paraId="2827680E" w14:textId="32175F43" w:rsidR="00C62CD5" w:rsidRPr="00D92BE7" w:rsidRDefault="00C62CD5" w:rsidP="00476174">
      <w:pPr>
        <w:spacing w:line="360" w:lineRule="auto"/>
        <w:ind w:firstLineChars="200" w:firstLine="640"/>
        <w:rPr>
          <w:rFonts w:ascii="仿宋" w:eastAsia="仿宋" w:hAnsi="仿宋" w:cs="仿宋"/>
          <w:sz w:val="32"/>
          <w:szCs w:val="32"/>
        </w:rPr>
      </w:pPr>
      <w:r w:rsidRPr="00D92BE7">
        <w:rPr>
          <w:rFonts w:ascii="仿宋" w:eastAsia="仿宋" w:hAnsi="仿宋" w:cs="仿宋" w:hint="eastAsia"/>
          <w:sz w:val="32"/>
          <w:szCs w:val="32"/>
        </w:rPr>
        <w:t>3.应用：</w:t>
      </w:r>
      <w:r w:rsidR="00A31924">
        <w:rPr>
          <w:rFonts w:ascii="仿宋" w:eastAsia="仿宋" w:hAnsi="仿宋" w:cs="仿宋" w:hint="eastAsia"/>
          <w:sz w:val="32"/>
          <w:szCs w:val="32"/>
        </w:rPr>
        <w:t>语言符号与非语言符号同为叙述或表意的主要手段</w:t>
      </w:r>
      <w:r w:rsidRPr="00D92BE7">
        <w:rPr>
          <w:rFonts w:ascii="仿宋" w:eastAsia="仿宋" w:hAnsi="仿宋" w:cs="仿宋" w:hint="eastAsia"/>
          <w:sz w:val="32"/>
          <w:szCs w:val="32"/>
        </w:rPr>
        <w:t>。</w:t>
      </w:r>
    </w:p>
    <w:p w14:paraId="0ACFAAF8" w14:textId="1D1D4D0F" w:rsidR="00C62CD5" w:rsidRPr="00D92BE7" w:rsidRDefault="00C62CD5" w:rsidP="00C62CD5">
      <w:pPr>
        <w:spacing w:line="360" w:lineRule="auto"/>
        <w:jc w:val="center"/>
        <w:rPr>
          <w:rFonts w:ascii="仿宋" w:eastAsia="仿宋" w:hAnsi="仿宋" w:cs="仿宋"/>
          <w:sz w:val="32"/>
          <w:szCs w:val="32"/>
        </w:rPr>
      </w:pPr>
      <w:r w:rsidRPr="00D92BE7">
        <w:rPr>
          <w:rFonts w:ascii="仿宋" w:eastAsia="仿宋" w:hAnsi="仿宋" w:cs="仿宋" w:hint="eastAsia"/>
          <w:sz w:val="32"/>
          <w:szCs w:val="32"/>
        </w:rPr>
        <w:t xml:space="preserve">第二章  </w:t>
      </w:r>
      <w:r w:rsidR="00E825E0">
        <w:rPr>
          <w:rFonts w:ascii="仿宋" w:eastAsia="仿宋" w:hAnsi="仿宋" w:cs="仿宋" w:hint="eastAsia"/>
          <w:sz w:val="32"/>
          <w:szCs w:val="32"/>
        </w:rPr>
        <w:t>画面造型语言</w:t>
      </w:r>
    </w:p>
    <w:p w14:paraId="0AE1028E" w14:textId="77777777" w:rsidR="00E825E0" w:rsidRDefault="00E825E0" w:rsidP="00476174">
      <w:pPr>
        <w:spacing w:line="360" w:lineRule="auto"/>
        <w:ind w:firstLineChars="200" w:firstLine="640"/>
        <w:rPr>
          <w:rFonts w:ascii="仿宋" w:eastAsia="仿宋" w:hAnsi="仿宋" w:cs="仿宋"/>
          <w:sz w:val="32"/>
          <w:szCs w:val="32"/>
        </w:rPr>
      </w:pPr>
      <w:r w:rsidRPr="00E825E0">
        <w:rPr>
          <w:rFonts w:ascii="仿宋" w:eastAsia="仿宋" w:hAnsi="仿宋" w:cs="仿宋" w:hint="eastAsia"/>
          <w:sz w:val="32"/>
          <w:szCs w:val="32"/>
        </w:rPr>
        <w:t>传统造型语言概念指绘画、雕塑等艺术门类用一定的物质材料塑造视觉直观形象的造型手段和技法的总和。绘画、雕塑、建筑艺术等各种造型艺术都依循自己的艺术规律形成特有的造型语言。动画是视觉形象和听觉形象的综</w:t>
      </w:r>
      <w:r w:rsidRPr="00E825E0">
        <w:rPr>
          <w:rFonts w:ascii="仿宋" w:eastAsia="仿宋" w:hAnsi="仿宋" w:cs="仿宋" w:hint="eastAsia"/>
          <w:sz w:val="32"/>
          <w:szCs w:val="32"/>
        </w:rPr>
        <w:lastRenderedPageBreak/>
        <w:t>合运动艺术。它在各种动态方式中综合了各种视觉造型艺术的手段和技法，如线条、色彩、光效、影调、构图、透视规律、材料结构、空间处理等。同时，动画造型语言不单指画面，动画的视觉造型与声音造型诸多因素（音量、音色、音调、运动、方位、距离等），共同形成了表达意蕴、传递情感、塑造人物的银幕特殊视听造型语言体系。影片造型语言的设计和运用应以导演总体构思为依据。</w:t>
      </w:r>
    </w:p>
    <w:p w14:paraId="3CC99E9A" w14:textId="73F62844" w:rsidR="00261ED3" w:rsidRPr="00C9493E" w:rsidRDefault="00261ED3" w:rsidP="00476174">
      <w:pPr>
        <w:spacing w:line="360" w:lineRule="auto"/>
        <w:ind w:firstLineChars="200" w:firstLine="640"/>
        <w:rPr>
          <w:rFonts w:ascii="仿宋" w:eastAsia="仿宋" w:hAnsi="仿宋" w:cs="仿宋"/>
          <w:sz w:val="32"/>
          <w:szCs w:val="32"/>
        </w:rPr>
      </w:pPr>
      <w:r w:rsidRPr="00C9493E">
        <w:rPr>
          <w:rFonts w:ascii="仿宋" w:eastAsia="仿宋" w:hAnsi="仿宋" w:cs="仿宋" w:hint="eastAsia"/>
          <w:sz w:val="32"/>
          <w:szCs w:val="32"/>
        </w:rPr>
        <w:t>（一）</w:t>
      </w:r>
      <w:r w:rsidR="00E825E0">
        <w:rPr>
          <w:rFonts w:ascii="仿宋" w:eastAsia="仿宋" w:hAnsi="仿宋" w:cs="仿宋" w:hint="eastAsia"/>
          <w:sz w:val="32"/>
          <w:szCs w:val="32"/>
        </w:rPr>
        <w:t>画框与构图</w:t>
      </w:r>
    </w:p>
    <w:p w14:paraId="6455CD38" w14:textId="7F565E64" w:rsidR="00C62CD5" w:rsidRPr="00C9493E" w:rsidRDefault="00C62CD5" w:rsidP="00C62CD5">
      <w:pPr>
        <w:spacing w:line="360" w:lineRule="auto"/>
        <w:ind w:firstLineChars="200" w:firstLine="640"/>
        <w:rPr>
          <w:rFonts w:ascii="仿宋" w:eastAsia="仿宋" w:hAnsi="仿宋" w:cs="仿宋"/>
          <w:sz w:val="32"/>
          <w:szCs w:val="32"/>
        </w:rPr>
      </w:pPr>
      <w:r w:rsidRPr="00C9493E">
        <w:rPr>
          <w:rFonts w:ascii="仿宋" w:eastAsia="仿宋" w:hAnsi="仿宋" w:cs="仿宋" w:hint="eastAsia"/>
          <w:sz w:val="32"/>
          <w:szCs w:val="32"/>
        </w:rPr>
        <w:t>（二）</w:t>
      </w:r>
      <w:r w:rsidR="00E825E0">
        <w:rPr>
          <w:rFonts w:ascii="仿宋" w:eastAsia="仿宋" w:hAnsi="仿宋" w:cs="仿宋" w:hint="eastAsia"/>
          <w:sz w:val="32"/>
          <w:szCs w:val="32"/>
        </w:rPr>
        <w:t>景别</w:t>
      </w:r>
    </w:p>
    <w:p w14:paraId="6F139F40" w14:textId="7DE6562F" w:rsidR="00D92BE7" w:rsidRDefault="00C62CD5" w:rsidP="00476174">
      <w:pPr>
        <w:spacing w:line="360" w:lineRule="auto"/>
        <w:ind w:firstLineChars="200" w:firstLine="640"/>
        <w:rPr>
          <w:rFonts w:ascii="仿宋" w:eastAsia="仿宋" w:hAnsi="仿宋" w:cs="仿宋"/>
          <w:sz w:val="32"/>
          <w:szCs w:val="32"/>
        </w:rPr>
      </w:pPr>
      <w:r w:rsidRPr="00C9493E">
        <w:rPr>
          <w:rFonts w:ascii="仿宋" w:eastAsia="仿宋" w:hAnsi="仿宋" w:cs="仿宋" w:hint="eastAsia"/>
          <w:sz w:val="32"/>
          <w:szCs w:val="32"/>
        </w:rPr>
        <w:t>（三）</w:t>
      </w:r>
      <w:r w:rsidR="00E825E0">
        <w:rPr>
          <w:rFonts w:ascii="仿宋" w:eastAsia="仿宋" w:hAnsi="仿宋" w:cs="仿宋" w:hint="eastAsia"/>
          <w:sz w:val="32"/>
          <w:szCs w:val="32"/>
        </w:rPr>
        <w:t>角度</w:t>
      </w:r>
    </w:p>
    <w:p w14:paraId="7C339C4B" w14:textId="7724C080" w:rsidR="00E825E0" w:rsidRDefault="00E825E0" w:rsidP="00E825E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（四）景别和角度的运用</w:t>
      </w:r>
    </w:p>
    <w:p w14:paraId="3C94F65D" w14:textId="26F4676B" w:rsidR="00E825E0" w:rsidRDefault="00E825E0"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（五）色彩色调</w:t>
      </w:r>
    </w:p>
    <w:p w14:paraId="62331661" w14:textId="4029D3DC" w:rsidR="00E825E0" w:rsidRDefault="00E825E0"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（六）光线</w:t>
      </w:r>
    </w:p>
    <w:p w14:paraId="35CC92D6" w14:textId="64C48966" w:rsidR="00E825E0" w:rsidRPr="00C9493E" w:rsidRDefault="00E825E0"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（七）视点</w:t>
      </w:r>
    </w:p>
    <w:p w14:paraId="3A84EE87" w14:textId="10796B0E" w:rsidR="00C62CD5" w:rsidRPr="00C9493E" w:rsidRDefault="00C62CD5" w:rsidP="00C42363">
      <w:pPr>
        <w:ind w:firstLineChars="200" w:firstLine="640"/>
        <w:rPr>
          <w:rFonts w:ascii="仿宋" w:eastAsia="仿宋" w:hAnsi="仿宋" w:cs="仿宋"/>
          <w:sz w:val="32"/>
          <w:szCs w:val="32"/>
        </w:rPr>
      </w:pPr>
      <w:r w:rsidRPr="00C9493E">
        <w:rPr>
          <w:rFonts w:ascii="仿宋" w:eastAsia="仿宋" w:hAnsi="仿宋" w:cs="仿宋" w:hint="eastAsia"/>
          <w:sz w:val="32"/>
          <w:szCs w:val="32"/>
        </w:rPr>
        <w:t>1.识记：（1）</w:t>
      </w:r>
      <w:r w:rsidR="00E825E0">
        <w:rPr>
          <w:rFonts w:ascii="仿宋" w:eastAsia="仿宋" w:hAnsi="仿宋" w:cs="仿宋" w:hint="eastAsia"/>
          <w:sz w:val="32"/>
          <w:szCs w:val="32"/>
        </w:rPr>
        <w:t>景别的概念</w:t>
      </w:r>
      <w:r w:rsidR="00C42363" w:rsidRPr="00C9493E">
        <w:rPr>
          <w:rFonts w:ascii="仿宋" w:eastAsia="仿宋" w:hAnsi="仿宋" w:cs="仿宋" w:hint="eastAsia"/>
          <w:sz w:val="32"/>
          <w:szCs w:val="32"/>
        </w:rPr>
        <w:t>；（</w:t>
      </w:r>
      <w:r w:rsidR="00C42363" w:rsidRPr="00C9493E">
        <w:rPr>
          <w:rFonts w:ascii="仿宋" w:eastAsia="仿宋" w:hAnsi="仿宋" w:cs="仿宋"/>
          <w:sz w:val="32"/>
          <w:szCs w:val="32"/>
        </w:rPr>
        <w:t>2</w:t>
      </w:r>
      <w:r w:rsidR="00C42363" w:rsidRPr="00C9493E">
        <w:rPr>
          <w:rFonts w:ascii="仿宋" w:eastAsia="仿宋" w:hAnsi="仿宋" w:cs="仿宋" w:hint="eastAsia"/>
          <w:sz w:val="32"/>
          <w:szCs w:val="32"/>
        </w:rPr>
        <w:t>）</w:t>
      </w:r>
      <w:r w:rsidR="00E825E0">
        <w:rPr>
          <w:rFonts w:ascii="仿宋" w:eastAsia="仿宋" w:hAnsi="仿宋" w:cs="仿宋" w:hint="eastAsia"/>
          <w:sz w:val="32"/>
          <w:szCs w:val="32"/>
        </w:rPr>
        <w:t>景别的划分；</w:t>
      </w:r>
      <w:r w:rsidR="00C42363" w:rsidRPr="00C9493E">
        <w:rPr>
          <w:rFonts w:ascii="仿宋" w:eastAsia="仿宋" w:hAnsi="仿宋" w:cs="仿宋" w:hint="eastAsia"/>
          <w:sz w:val="32"/>
          <w:szCs w:val="32"/>
        </w:rPr>
        <w:t>（</w:t>
      </w:r>
      <w:r w:rsidR="00C42363" w:rsidRPr="00C9493E">
        <w:rPr>
          <w:rFonts w:ascii="仿宋" w:eastAsia="仿宋" w:hAnsi="仿宋" w:cs="仿宋"/>
          <w:sz w:val="32"/>
          <w:szCs w:val="32"/>
        </w:rPr>
        <w:t>3</w:t>
      </w:r>
      <w:r w:rsidR="00C42363" w:rsidRPr="00C9493E">
        <w:rPr>
          <w:rFonts w:ascii="仿宋" w:eastAsia="仿宋" w:hAnsi="仿宋" w:cs="仿宋" w:hint="eastAsia"/>
          <w:sz w:val="32"/>
          <w:szCs w:val="32"/>
        </w:rPr>
        <w:t>）</w:t>
      </w:r>
      <w:r w:rsidR="00E825E0">
        <w:rPr>
          <w:rFonts w:ascii="仿宋" w:eastAsia="仿宋" w:hAnsi="仿宋" w:cs="仿宋" w:hint="eastAsia"/>
          <w:sz w:val="32"/>
          <w:szCs w:val="32"/>
        </w:rPr>
        <w:t>角度的定义</w:t>
      </w:r>
      <w:r w:rsidR="00C42363" w:rsidRPr="00C9493E">
        <w:rPr>
          <w:rFonts w:ascii="仿宋" w:eastAsia="仿宋" w:hAnsi="仿宋" w:cs="仿宋" w:hint="eastAsia"/>
          <w:sz w:val="32"/>
          <w:szCs w:val="32"/>
        </w:rPr>
        <w:t>；（</w:t>
      </w:r>
      <w:r w:rsidR="00C42363" w:rsidRPr="00C9493E">
        <w:rPr>
          <w:rFonts w:ascii="仿宋" w:eastAsia="仿宋" w:hAnsi="仿宋" w:cs="仿宋"/>
          <w:sz w:val="32"/>
          <w:szCs w:val="32"/>
        </w:rPr>
        <w:t>4</w:t>
      </w:r>
      <w:r w:rsidR="00C42363" w:rsidRPr="00C9493E">
        <w:rPr>
          <w:rFonts w:ascii="仿宋" w:eastAsia="仿宋" w:hAnsi="仿宋" w:cs="仿宋" w:hint="eastAsia"/>
          <w:sz w:val="32"/>
          <w:szCs w:val="32"/>
        </w:rPr>
        <w:t>）</w:t>
      </w:r>
      <w:r w:rsidR="00D92BE7" w:rsidRPr="00C9493E">
        <w:rPr>
          <w:rFonts w:ascii="仿宋" w:eastAsia="仿宋" w:hAnsi="仿宋" w:cs="仿宋" w:hint="eastAsia"/>
          <w:sz w:val="32"/>
          <w:szCs w:val="32"/>
        </w:rPr>
        <w:t>选择富有造型美感的场景</w:t>
      </w:r>
      <w:r w:rsidR="00C42363" w:rsidRPr="00C9493E">
        <w:rPr>
          <w:rFonts w:ascii="仿宋" w:eastAsia="仿宋" w:hAnsi="仿宋" w:cs="仿宋" w:hint="eastAsia"/>
          <w:sz w:val="32"/>
          <w:szCs w:val="32"/>
        </w:rPr>
        <w:t>。</w:t>
      </w:r>
    </w:p>
    <w:p w14:paraId="18BF9141" w14:textId="0DF1E162"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2.领会：（1）</w:t>
      </w:r>
      <w:r w:rsidR="00E825E0">
        <w:rPr>
          <w:rFonts w:ascii="仿宋" w:eastAsia="仿宋" w:hAnsi="仿宋" w:cs="仿宋" w:hint="eastAsia"/>
          <w:sz w:val="32"/>
          <w:szCs w:val="32"/>
        </w:rPr>
        <w:t>拍摄角度</w:t>
      </w:r>
      <w:r w:rsidRPr="000A5653">
        <w:rPr>
          <w:rFonts w:ascii="仿宋" w:eastAsia="仿宋" w:hAnsi="仿宋" w:cs="仿宋" w:hint="eastAsia"/>
          <w:sz w:val="32"/>
          <w:szCs w:val="32"/>
        </w:rPr>
        <w:t>；（2）</w:t>
      </w:r>
      <w:r w:rsidR="00873D85">
        <w:rPr>
          <w:rFonts w:ascii="仿宋" w:eastAsia="仿宋" w:hAnsi="仿宋" w:cs="仿宋" w:hint="eastAsia"/>
          <w:sz w:val="32"/>
          <w:szCs w:val="32"/>
        </w:rPr>
        <w:t>色彩的生理及心理反应。</w:t>
      </w:r>
    </w:p>
    <w:p w14:paraId="083426C9" w14:textId="54A06910"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3.应用：</w:t>
      </w:r>
      <w:r w:rsidR="004E1093" w:rsidRPr="000A5653">
        <w:rPr>
          <w:rFonts w:ascii="仿宋" w:eastAsia="仿宋" w:hAnsi="仿宋" w:cs="仿宋" w:hint="eastAsia"/>
          <w:sz w:val="32"/>
          <w:szCs w:val="32"/>
        </w:rPr>
        <w:t>（1）</w:t>
      </w:r>
      <w:r w:rsidR="00E825E0">
        <w:rPr>
          <w:rFonts w:ascii="仿宋" w:eastAsia="仿宋" w:hAnsi="仿宋" w:cs="仿宋" w:hint="eastAsia"/>
          <w:sz w:val="32"/>
          <w:szCs w:val="32"/>
        </w:rPr>
        <w:t>景别和角度的运用</w:t>
      </w:r>
      <w:r w:rsidR="004E1093" w:rsidRPr="000A5653">
        <w:rPr>
          <w:rFonts w:ascii="仿宋" w:eastAsia="仿宋" w:hAnsi="仿宋" w:cs="仿宋" w:hint="eastAsia"/>
          <w:sz w:val="32"/>
          <w:szCs w:val="32"/>
        </w:rPr>
        <w:t>；（</w:t>
      </w:r>
      <w:r w:rsidR="004E1093" w:rsidRPr="000A5653">
        <w:rPr>
          <w:rFonts w:ascii="仿宋" w:eastAsia="仿宋" w:hAnsi="仿宋" w:cs="仿宋"/>
          <w:sz w:val="32"/>
          <w:szCs w:val="32"/>
        </w:rPr>
        <w:t>2</w:t>
      </w:r>
      <w:r w:rsidR="004E1093" w:rsidRPr="000A5653">
        <w:rPr>
          <w:rFonts w:ascii="仿宋" w:eastAsia="仿宋" w:hAnsi="仿宋" w:cs="仿宋" w:hint="eastAsia"/>
          <w:sz w:val="32"/>
          <w:szCs w:val="32"/>
        </w:rPr>
        <w:t>）</w:t>
      </w:r>
      <w:r w:rsidR="00240279">
        <w:rPr>
          <w:rFonts w:ascii="仿宋" w:eastAsia="仿宋" w:hAnsi="仿宋" w:cs="仿宋" w:hint="eastAsia"/>
          <w:sz w:val="32"/>
          <w:szCs w:val="32"/>
        </w:rPr>
        <w:t>不同光线</w:t>
      </w:r>
      <w:r w:rsidR="00C9493E" w:rsidRPr="000A5653">
        <w:rPr>
          <w:rFonts w:ascii="仿宋" w:eastAsia="仿宋" w:hAnsi="仿宋" w:cs="仿宋" w:hint="eastAsia"/>
          <w:sz w:val="32"/>
          <w:szCs w:val="32"/>
        </w:rPr>
        <w:t>拍摄技巧</w:t>
      </w:r>
      <w:r w:rsidRPr="000A5653">
        <w:rPr>
          <w:rFonts w:ascii="仿宋" w:eastAsia="仿宋" w:hAnsi="仿宋" w:cs="仿宋" w:hint="eastAsia"/>
          <w:sz w:val="32"/>
          <w:szCs w:val="32"/>
        </w:rPr>
        <w:t>。</w:t>
      </w:r>
    </w:p>
    <w:p w14:paraId="53C09B06" w14:textId="5C13262D" w:rsidR="00C62CD5" w:rsidRPr="000A5653" w:rsidRDefault="00C62CD5" w:rsidP="001429B2">
      <w:pPr>
        <w:spacing w:line="360" w:lineRule="auto"/>
        <w:ind w:firstLineChars="200" w:firstLine="640"/>
        <w:jc w:val="center"/>
        <w:rPr>
          <w:rFonts w:ascii="仿宋" w:eastAsia="仿宋" w:hAnsi="仿宋" w:cs="仿宋"/>
          <w:sz w:val="32"/>
          <w:szCs w:val="32"/>
        </w:rPr>
      </w:pPr>
      <w:r w:rsidRPr="000A5653">
        <w:rPr>
          <w:rFonts w:ascii="仿宋" w:eastAsia="仿宋" w:hAnsi="仿宋" w:cs="仿宋" w:hint="eastAsia"/>
          <w:sz w:val="32"/>
          <w:szCs w:val="32"/>
        </w:rPr>
        <w:t xml:space="preserve">第三章  </w:t>
      </w:r>
      <w:r w:rsidR="00240279">
        <w:rPr>
          <w:rFonts w:ascii="仿宋" w:eastAsia="仿宋" w:hAnsi="仿宋" w:cs="仿宋" w:hint="eastAsia"/>
          <w:sz w:val="32"/>
          <w:szCs w:val="32"/>
        </w:rPr>
        <w:t>镜头与镜头运动</w:t>
      </w:r>
    </w:p>
    <w:p w14:paraId="1A0DAF89" w14:textId="77777777" w:rsidR="00BA3A8A" w:rsidRDefault="00BA3A8A" w:rsidP="00C62CD5">
      <w:pPr>
        <w:spacing w:line="360" w:lineRule="auto"/>
        <w:ind w:firstLineChars="200" w:firstLine="640"/>
        <w:rPr>
          <w:rFonts w:ascii="仿宋" w:eastAsia="仿宋" w:hAnsi="仿宋" w:cs="仿宋"/>
          <w:sz w:val="32"/>
          <w:szCs w:val="32"/>
        </w:rPr>
      </w:pPr>
      <w:r w:rsidRPr="00BA3A8A">
        <w:rPr>
          <w:rFonts w:ascii="仿宋" w:eastAsia="仿宋" w:hAnsi="仿宋" w:cs="仿宋" w:hint="eastAsia"/>
          <w:sz w:val="32"/>
          <w:szCs w:val="32"/>
        </w:rPr>
        <w:t>动画片的世界是个虚拟的世界，动画片的镜头设计也虚拟实拍摄影机镜头设计，那么认真研究动画电影语言的</w:t>
      </w:r>
      <w:r w:rsidRPr="00BA3A8A">
        <w:rPr>
          <w:rFonts w:ascii="仿宋" w:eastAsia="仿宋" w:hAnsi="仿宋" w:cs="仿宋" w:hint="eastAsia"/>
          <w:sz w:val="32"/>
          <w:szCs w:val="32"/>
        </w:rPr>
        <w:lastRenderedPageBreak/>
        <w:t>核心要素之一的运动镜头语言，对于做好动画电影具有十分重要的价值。动画镜头设计所要达到的目的就是虚拟真实的实拍效果，它是电影性与绘画性的结合，也是动画设计者对动画镜头设计所要追求的目的所在。镜头是画面构成的基础，每一个画面无不是镜头最终的外在体现。镜头是画面的潜在形式，镜头也是构成画面的最基本的元素。镜头和画面是相辅相成，密不可分的。运动是影视艺术最大的长处，是传达讯息的重要手段，也是区别于其他造型艺术形式的根本属性之一。其实，所谓镜头的运动与人眼的视觉运动十分相似，并不难于理解。运动镜头种类很多，常常是以模拟人视觉感受为主要形式。</w:t>
      </w:r>
    </w:p>
    <w:p w14:paraId="163D2193" w14:textId="5967223E"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（一）</w:t>
      </w:r>
      <w:r w:rsidR="00BA3A8A">
        <w:rPr>
          <w:rFonts w:ascii="仿宋" w:eastAsia="仿宋" w:hAnsi="仿宋" w:cs="仿宋" w:hint="eastAsia"/>
          <w:sz w:val="32"/>
          <w:szCs w:val="32"/>
        </w:rPr>
        <w:t>光学镜头</w:t>
      </w:r>
    </w:p>
    <w:p w14:paraId="423DB747" w14:textId="480E48C0"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（二）</w:t>
      </w:r>
      <w:r w:rsidR="00BA3A8A">
        <w:rPr>
          <w:rFonts w:ascii="仿宋" w:eastAsia="仿宋" w:hAnsi="仿宋" w:cs="仿宋" w:hint="eastAsia"/>
          <w:sz w:val="32"/>
          <w:szCs w:val="32"/>
        </w:rPr>
        <w:t>镜头运动的重要</w:t>
      </w:r>
      <w:r w:rsidR="00840133">
        <w:rPr>
          <w:rFonts w:ascii="仿宋" w:eastAsia="仿宋" w:hAnsi="仿宋" w:cs="仿宋" w:hint="eastAsia"/>
          <w:sz w:val="32"/>
          <w:szCs w:val="32"/>
        </w:rPr>
        <w:t>特性</w:t>
      </w:r>
    </w:p>
    <w:p w14:paraId="0CB6BA6A" w14:textId="4D6C6675"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1.识记：</w:t>
      </w:r>
      <w:r w:rsidR="004E1093" w:rsidRPr="000A5653">
        <w:rPr>
          <w:rFonts w:ascii="仿宋" w:eastAsia="仿宋" w:hAnsi="仿宋" w:cs="仿宋" w:hint="eastAsia"/>
          <w:sz w:val="32"/>
          <w:szCs w:val="32"/>
        </w:rPr>
        <w:t>（1）</w:t>
      </w:r>
      <w:r w:rsidR="00BA3A8A">
        <w:rPr>
          <w:rFonts w:ascii="仿宋" w:eastAsia="仿宋" w:hAnsi="仿宋" w:cs="仿宋" w:hint="eastAsia"/>
          <w:sz w:val="32"/>
          <w:szCs w:val="32"/>
        </w:rPr>
        <w:t>光学镜头的种类</w:t>
      </w:r>
      <w:r w:rsidR="004E1093" w:rsidRPr="000A5653">
        <w:rPr>
          <w:rFonts w:ascii="仿宋" w:eastAsia="仿宋" w:hAnsi="仿宋" w:cs="仿宋" w:hint="eastAsia"/>
          <w:sz w:val="32"/>
          <w:szCs w:val="32"/>
        </w:rPr>
        <w:t>；（</w:t>
      </w:r>
      <w:r w:rsidR="004E1093" w:rsidRPr="000A5653">
        <w:rPr>
          <w:rFonts w:ascii="仿宋" w:eastAsia="仿宋" w:hAnsi="仿宋" w:cs="仿宋"/>
          <w:sz w:val="32"/>
          <w:szCs w:val="32"/>
        </w:rPr>
        <w:t>2</w:t>
      </w:r>
      <w:r w:rsidR="004E1093" w:rsidRPr="000A5653">
        <w:rPr>
          <w:rFonts w:ascii="仿宋" w:eastAsia="仿宋" w:hAnsi="仿宋" w:cs="仿宋" w:hint="eastAsia"/>
          <w:sz w:val="32"/>
          <w:szCs w:val="32"/>
        </w:rPr>
        <w:t>）</w:t>
      </w:r>
      <w:r w:rsidR="00BA3A8A">
        <w:rPr>
          <w:rFonts w:ascii="仿宋" w:eastAsia="仿宋" w:hAnsi="仿宋" w:cs="仿宋" w:hint="eastAsia"/>
          <w:sz w:val="32"/>
          <w:szCs w:val="32"/>
        </w:rPr>
        <w:t>镜头运动的方向性、稳定性</w:t>
      </w:r>
      <w:r w:rsidR="004E1093" w:rsidRPr="000A5653">
        <w:rPr>
          <w:rFonts w:ascii="仿宋" w:eastAsia="仿宋" w:hAnsi="仿宋" w:cs="仿宋" w:hint="eastAsia"/>
          <w:sz w:val="32"/>
          <w:szCs w:val="32"/>
        </w:rPr>
        <w:t>。</w:t>
      </w:r>
    </w:p>
    <w:p w14:paraId="591A195F" w14:textId="25C3042E"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2.领会：（1）</w:t>
      </w:r>
      <w:r w:rsidR="00BA3A8A">
        <w:rPr>
          <w:rFonts w:ascii="仿宋" w:eastAsia="仿宋" w:hAnsi="仿宋" w:cs="仿宋" w:hint="eastAsia"/>
          <w:sz w:val="32"/>
          <w:szCs w:val="32"/>
        </w:rPr>
        <w:t>不同镜头的特征</w:t>
      </w:r>
      <w:r w:rsidRPr="000A5653">
        <w:rPr>
          <w:rFonts w:ascii="仿宋" w:eastAsia="仿宋" w:hAnsi="仿宋" w:cs="仿宋" w:hint="eastAsia"/>
          <w:sz w:val="32"/>
          <w:szCs w:val="32"/>
        </w:rPr>
        <w:t>；（2）</w:t>
      </w:r>
      <w:r w:rsidR="00BA3A8A">
        <w:rPr>
          <w:rFonts w:ascii="仿宋" w:eastAsia="仿宋" w:hAnsi="仿宋" w:cs="仿宋" w:hint="eastAsia"/>
          <w:sz w:val="32"/>
          <w:szCs w:val="32"/>
        </w:rPr>
        <w:t>短焦镜头的特点</w:t>
      </w:r>
      <w:r w:rsidR="008055FE">
        <w:rPr>
          <w:rFonts w:ascii="仿宋" w:eastAsia="仿宋" w:hAnsi="仿宋" w:cs="仿宋" w:hint="eastAsia"/>
          <w:sz w:val="32"/>
          <w:szCs w:val="32"/>
        </w:rPr>
        <w:t>。</w:t>
      </w:r>
    </w:p>
    <w:p w14:paraId="594C3970" w14:textId="09AC6613"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3.应用：</w:t>
      </w:r>
      <w:r w:rsidR="00BA3A8A">
        <w:rPr>
          <w:rFonts w:ascii="仿宋" w:eastAsia="仿宋" w:hAnsi="仿宋" w:cs="仿宋" w:hint="eastAsia"/>
          <w:sz w:val="32"/>
          <w:szCs w:val="32"/>
        </w:rPr>
        <w:t>镜头运动的速度</w:t>
      </w:r>
      <w:r w:rsidRPr="000A5653">
        <w:rPr>
          <w:rFonts w:ascii="仿宋" w:eastAsia="仿宋" w:hAnsi="仿宋" w:cs="仿宋" w:hint="eastAsia"/>
          <w:sz w:val="32"/>
          <w:szCs w:val="32"/>
        </w:rPr>
        <w:t>。</w:t>
      </w:r>
    </w:p>
    <w:p w14:paraId="5C44550D" w14:textId="03B61EFB" w:rsidR="00C62CD5" w:rsidRPr="000A5653" w:rsidRDefault="00C62CD5" w:rsidP="001429B2">
      <w:pPr>
        <w:spacing w:line="360" w:lineRule="auto"/>
        <w:ind w:firstLineChars="200" w:firstLine="640"/>
        <w:jc w:val="center"/>
        <w:rPr>
          <w:rFonts w:ascii="仿宋" w:eastAsia="仿宋" w:hAnsi="仿宋" w:cs="仿宋"/>
          <w:sz w:val="32"/>
          <w:szCs w:val="32"/>
        </w:rPr>
      </w:pPr>
      <w:r w:rsidRPr="000A5653">
        <w:rPr>
          <w:rFonts w:ascii="仿宋" w:eastAsia="仿宋" w:hAnsi="仿宋" w:cs="仿宋" w:hint="eastAsia"/>
          <w:sz w:val="32"/>
          <w:szCs w:val="32"/>
        </w:rPr>
        <w:t xml:space="preserve">第四章  </w:t>
      </w:r>
      <w:r w:rsidR="00B846C7">
        <w:rPr>
          <w:rFonts w:ascii="仿宋" w:eastAsia="仿宋" w:hAnsi="仿宋" w:cs="仿宋" w:hint="eastAsia"/>
          <w:sz w:val="32"/>
          <w:szCs w:val="32"/>
        </w:rPr>
        <w:t xml:space="preserve">轴 </w:t>
      </w:r>
      <w:r w:rsidR="00B846C7">
        <w:rPr>
          <w:rFonts w:ascii="仿宋" w:eastAsia="仿宋" w:hAnsi="仿宋" w:cs="仿宋"/>
          <w:sz w:val="32"/>
          <w:szCs w:val="32"/>
        </w:rPr>
        <w:t xml:space="preserve"> </w:t>
      </w:r>
      <w:r w:rsidR="00B846C7">
        <w:rPr>
          <w:rFonts w:ascii="仿宋" w:eastAsia="仿宋" w:hAnsi="仿宋" w:cs="仿宋" w:hint="eastAsia"/>
          <w:sz w:val="32"/>
          <w:szCs w:val="32"/>
        </w:rPr>
        <w:t>线</w:t>
      </w:r>
    </w:p>
    <w:p w14:paraId="7522CA03" w14:textId="77777777" w:rsidR="00B846C7" w:rsidRDefault="00B846C7" w:rsidP="00C62CD5">
      <w:pPr>
        <w:spacing w:line="360" w:lineRule="auto"/>
        <w:ind w:firstLineChars="200" w:firstLine="640"/>
        <w:rPr>
          <w:rFonts w:ascii="仿宋" w:eastAsia="仿宋" w:hAnsi="仿宋" w:cs="仿宋"/>
          <w:sz w:val="32"/>
          <w:szCs w:val="32"/>
        </w:rPr>
      </w:pPr>
      <w:r w:rsidRPr="00B846C7">
        <w:rPr>
          <w:rFonts w:ascii="仿宋" w:eastAsia="仿宋" w:hAnsi="仿宋" w:cs="仿宋" w:hint="eastAsia"/>
          <w:sz w:val="32"/>
          <w:szCs w:val="32"/>
        </w:rPr>
        <w:t>轴线是在镜头的转换中制约视角变化范围的界线。轴线是被摄对象的视线方向。运动方向和对象之间关系所形成的一条假定的直线。根据导演的场面调度，在同一场景中拍摄相连镜头时，为了保证被摄对象在画面空间中的正</w:t>
      </w:r>
      <w:r w:rsidRPr="00B846C7">
        <w:rPr>
          <w:rFonts w:ascii="仿宋" w:eastAsia="仿宋" w:hAnsi="仿宋" w:cs="仿宋" w:hint="eastAsia"/>
          <w:sz w:val="32"/>
          <w:szCs w:val="32"/>
        </w:rPr>
        <w:lastRenderedPageBreak/>
        <w:t>确位置和方向的统一，摄影角度的处理要遵守轴线规则，即在轴线一侧180度之内设置摄影角度，这是构成画面空间统一感的基本条件。为了寻求富于表现力的动画场面调度和动画画面构图，摄影角度又往往不局限于轴线一侧，当然，穿过轴线拍摄也需要一定的方法。</w:t>
      </w:r>
    </w:p>
    <w:p w14:paraId="75C14A7A" w14:textId="67AC4470"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（一）</w:t>
      </w:r>
      <w:r w:rsidR="00B846C7">
        <w:rPr>
          <w:rFonts w:ascii="仿宋" w:eastAsia="仿宋" w:hAnsi="仿宋" w:cs="仿宋" w:hint="eastAsia"/>
          <w:sz w:val="32"/>
          <w:szCs w:val="32"/>
        </w:rPr>
        <w:t>轴线的基本规律</w:t>
      </w:r>
    </w:p>
    <w:p w14:paraId="670F21DC" w14:textId="513379E5" w:rsidR="00CE19C5" w:rsidRPr="000A5653" w:rsidRDefault="00C62CD5" w:rsidP="00B846C7">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（二）</w:t>
      </w:r>
      <w:r w:rsidR="00B846C7">
        <w:rPr>
          <w:rFonts w:ascii="仿宋" w:eastAsia="仿宋" w:hAnsi="仿宋" w:cs="仿宋" w:hint="eastAsia"/>
          <w:sz w:val="32"/>
          <w:szCs w:val="32"/>
        </w:rPr>
        <w:t>越轴的概念及其运用</w:t>
      </w:r>
    </w:p>
    <w:p w14:paraId="5359E95F" w14:textId="353F5217"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1.识记：</w:t>
      </w:r>
      <w:r w:rsidR="00B846C7">
        <w:rPr>
          <w:rFonts w:ascii="仿宋" w:eastAsia="仿宋" w:hAnsi="仿宋" w:cs="仿宋" w:hint="eastAsia"/>
          <w:sz w:val="32"/>
          <w:szCs w:val="32"/>
        </w:rPr>
        <w:t>轴线运动就基本原则</w:t>
      </w:r>
      <w:r w:rsidRPr="000A5653">
        <w:rPr>
          <w:rFonts w:ascii="仿宋" w:eastAsia="仿宋" w:hAnsi="仿宋" w:cs="仿宋" w:hint="eastAsia"/>
          <w:sz w:val="32"/>
          <w:szCs w:val="32"/>
        </w:rPr>
        <w:t>。</w:t>
      </w:r>
    </w:p>
    <w:p w14:paraId="3B5AC9F6" w14:textId="7C3F99D3" w:rsidR="00C62CD5" w:rsidRPr="000A5653" w:rsidRDefault="00C62CD5" w:rsidP="00C62CD5">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2.领会：</w:t>
      </w:r>
      <w:r w:rsidR="00B846C7">
        <w:rPr>
          <w:rFonts w:ascii="仿宋" w:eastAsia="仿宋" w:hAnsi="仿宋" w:cs="仿宋" w:hint="eastAsia"/>
          <w:sz w:val="32"/>
          <w:szCs w:val="32"/>
        </w:rPr>
        <w:t>三角形原理及五个基本变化</w:t>
      </w:r>
      <w:r w:rsidRPr="000A5653">
        <w:rPr>
          <w:rFonts w:ascii="仿宋" w:eastAsia="仿宋" w:hAnsi="仿宋" w:cs="仿宋" w:hint="eastAsia"/>
          <w:sz w:val="32"/>
          <w:szCs w:val="32"/>
        </w:rPr>
        <w:t>。</w:t>
      </w:r>
    </w:p>
    <w:p w14:paraId="32B0C3DD" w14:textId="30CF8C55" w:rsidR="00E2563A" w:rsidRPr="000A5653" w:rsidRDefault="00C62CD5" w:rsidP="00E2563A">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3.应用：</w:t>
      </w:r>
      <w:r w:rsidR="00B846C7">
        <w:rPr>
          <w:rFonts w:ascii="仿宋" w:eastAsia="仿宋" w:hAnsi="仿宋" w:cs="仿宋" w:hint="eastAsia"/>
          <w:sz w:val="32"/>
          <w:szCs w:val="32"/>
        </w:rPr>
        <w:t>越轴运用</w:t>
      </w:r>
      <w:r w:rsidRPr="000A5653">
        <w:rPr>
          <w:rFonts w:ascii="仿宋" w:eastAsia="仿宋" w:hAnsi="仿宋" w:cs="仿宋" w:hint="eastAsia"/>
          <w:sz w:val="32"/>
          <w:szCs w:val="32"/>
        </w:rPr>
        <w:t>。</w:t>
      </w:r>
    </w:p>
    <w:p w14:paraId="762BC137" w14:textId="0B6BD9D1" w:rsidR="00C62CD5" w:rsidRPr="000A5653" w:rsidRDefault="00C62CD5" w:rsidP="00E2563A">
      <w:pPr>
        <w:spacing w:line="360" w:lineRule="auto"/>
        <w:jc w:val="center"/>
        <w:rPr>
          <w:rFonts w:ascii="仿宋" w:eastAsia="仿宋" w:hAnsi="仿宋" w:cs="仿宋"/>
          <w:sz w:val="32"/>
          <w:szCs w:val="32"/>
        </w:rPr>
      </w:pPr>
      <w:r w:rsidRPr="000A5653">
        <w:rPr>
          <w:rFonts w:ascii="仿宋" w:eastAsia="仿宋" w:hAnsi="仿宋" w:cs="仿宋" w:hint="eastAsia"/>
          <w:sz w:val="32"/>
          <w:szCs w:val="32"/>
        </w:rPr>
        <w:t xml:space="preserve">第五章  </w:t>
      </w:r>
      <w:r w:rsidR="00924420">
        <w:rPr>
          <w:rFonts w:ascii="仿宋" w:eastAsia="仿宋" w:hAnsi="仿宋" w:cs="仿宋" w:hint="eastAsia"/>
          <w:sz w:val="32"/>
          <w:szCs w:val="32"/>
        </w:rPr>
        <w:t xml:space="preserve">声 </w:t>
      </w:r>
      <w:r w:rsidR="00924420">
        <w:rPr>
          <w:rFonts w:ascii="仿宋" w:eastAsia="仿宋" w:hAnsi="仿宋" w:cs="仿宋"/>
          <w:sz w:val="32"/>
          <w:szCs w:val="32"/>
        </w:rPr>
        <w:t xml:space="preserve">   </w:t>
      </w:r>
      <w:r w:rsidR="00924420">
        <w:rPr>
          <w:rFonts w:ascii="仿宋" w:eastAsia="仿宋" w:hAnsi="仿宋" w:cs="仿宋" w:hint="eastAsia"/>
          <w:sz w:val="32"/>
          <w:szCs w:val="32"/>
        </w:rPr>
        <w:t>音</w:t>
      </w:r>
    </w:p>
    <w:p w14:paraId="70AF4230" w14:textId="77777777" w:rsidR="00924420" w:rsidRDefault="00924420" w:rsidP="000A5653">
      <w:pPr>
        <w:spacing w:line="360" w:lineRule="auto"/>
        <w:ind w:firstLineChars="200" w:firstLine="640"/>
        <w:rPr>
          <w:rFonts w:ascii="仿宋" w:eastAsia="仿宋" w:hAnsi="仿宋" w:cs="仿宋"/>
          <w:sz w:val="32"/>
          <w:szCs w:val="32"/>
        </w:rPr>
      </w:pPr>
      <w:r w:rsidRPr="00924420">
        <w:rPr>
          <w:rFonts w:ascii="仿宋" w:eastAsia="仿宋" w:hAnsi="仿宋" w:cs="仿宋" w:hint="eastAsia"/>
          <w:sz w:val="32"/>
          <w:szCs w:val="32"/>
        </w:rPr>
        <w:t>动画片不受物理法则的约束，它也不为客观真实所奴役。它无需模仿生活秩序揭示生活，因此动画片具有高度假定性，这种高度假动性使它在声音的表现上得到最大限度的自由，它赋予角色性格和情感，担负着交流和沟通的使命，展示着剧情的发展和变化，使这个完全虚拟的动画世界变得真实。声音是动画片中的一个重要元素，可以说是动画片的灵魂，声音创作的好坏直接关系到动画片的艺术优劣。</w:t>
      </w:r>
    </w:p>
    <w:p w14:paraId="74B1C878" w14:textId="3492E078" w:rsidR="000A5653" w:rsidRPr="000A5653" w:rsidRDefault="000A5653" w:rsidP="000A5653">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（一）</w:t>
      </w:r>
      <w:r w:rsidR="00924420">
        <w:rPr>
          <w:rFonts w:ascii="仿宋" w:eastAsia="仿宋" w:hAnsi="仿宋" w:cs="仿宋" w:hint="eastAsia"/>
          <w:sz w:val="32"/>
          <w:szCs w:val="32"/>
        </w:rPr>
        <w:t>声音的类型和属性</w:t>
      </w:r>
    </w:p>
    <w:p w14:paraId="63649722" w14:textId="57EF5D22" w:rsidR="000A5653" w:rsidRPr="000A5653" w:rsidRDefault="000A5653" w:rsidP="000A5653">
      <w:pPr>
        <w:spacing w:line="360" w:lineRule="auto"/>
        <w:ind w:firstLineChars="200" w:firstLine="640"/>
        <w:rPr>
          <w:rFonts w:ascii="仿宋" w:eastAsia="仿宋" w:hAnsi="仿宋" w:cs="仿宋"/>
          <w:sz w:val="32"/>
          <w:szCs w:val="32"/>
        </w:rPr>
      </w:pPr>
      <w:r w:rsidRPr="000A5653">
        <w:rPr>
          <w:rFonts w:ascii="仿宋" w:eastAsia="仿宋" w:hAnsi="仿宋" w:cs="仿宋" w:hint="eastAsia"/>
          <w:sz w:val="32"/>
          <w:szCs w:val="32"/>
        </w:rPr>
        <w:t>（二）</w:t>
      </w:r>
      <w:r w:rsidR="00924420">
        <w:rPr>
          <w:rFonts w:ascii="仿宋" w:eastAsia="仿宋" w:hAnsi="仿宋" w:cs="仿宋" w:hint="eastAsia"/>
          <w:sz w:val="32"/>
          <w:szCs w:val="32"/>
        </w:rPr>
        <w:t>动画片中声音的运用</w:t>
      </w:r>
    </w:p>
    <w:p w14:paraId="11849C45" w14:textId="0BD7D6B6" w:rsidR="000A5653" w:rsidRPr="00175B71" w:rsidRDefault="000A5653" w:rsidP="000A5653">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1.识记：</w:t>
      </w:r>
      <w:r w:rsidR="00924420">
        <w:rPr>
          <w:rFonts w:ascii="仿宋" w:eastAsia="仿宋" w:hAnsi="仿宋" w:cs="仿宋" w:hint="eastAsia"/>
          <w:sz w:val="32"/>
          <w:szCs w:val="32"/>
        </w:rPr>
        <w:t>对白、独白、旁白</w:t>
      </w:r>
      <w:r w:rsidRPr="00175B71">
        <w:rPr>
          <w:rFonts w:ascii="仿宋" w:eastAsia="仿宋" w:hAnsi="仿宋" w:cs="仿宋" w:hint="eastAsia"/>
          <w:sz w:val="32"/>
          <w:szCs w:val="32"/>
        </w:rPr>
        <w:t>。</w:t>
      </w:r>
    </w:p>
    <w:p w14:paraId="276BB01A" w14:textId="0726D0A4" w:rsidR="000A5653" w:rsidRPr="00175B71" w:rsidRDefault="000A5653" w:rsidP="000A5653">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lastRenderedPageBreak/>
        <w:t>2.领会：</w:t>
      </w:r>
      <w:r w:rsidR="00924420">
        <w:rPr>
          <w:rFonts w:ascii="仿宋" w:eastAsia="仿宋" w:hAnsi="仿宋" w:cs="仿宋" w:hint="eastAsia"/>
          <w:sz w:val="32"/>
          <w:szCs w:val="32"/>
        </w:rPr>
        <w:t>音响、音乐</w:t>
      </w:r>
      <w:r w:rsidRPr="00175B71">
        <w:rPr>
          <w:rFonts w:ascii="仿宋" w:eastAsia="仿宋" w:hAnsi="仿宋" w:cs="仿宋" w:hint="eastAsia"/>
          <w:sz w:val="32"/>
          <w:szCs w:val="32"/>
        </w:rPr>
        <w:t>。</w:t>
      </w:r>
    </w:p>
    <w:p w14:paraId="694F8F4A" w14:textId="558949C1" w:rsidR="000A5653" w:rsidRPr="00175B71" w:rsidRDefault="000A5653" w:rsidP="000A5653">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3.应用：</w:t>
      </w:r>
      <w:r w:rsidR="00924420">
        <w:rPr>
          <w:rFonts w:ascii="仿宋" w:eastAsia="仿宋" w:hAnsi="仿宋" w:cs="仿宋" w:hint="eastAsia"/>
          <w:sz w:val="32"/>
          <w:szCs w:val="32"/>
        </w:rPr>
        <w:t>动画人声、音响、音乐的运用</w:t>
      </w:r>
      <w:r w:rsidRPr="00175B71">
        <w:rPr>
          <w:rFonts w:ascii="仿宋" w:eastAsia="仿宋" w:hAnsi="仿宋" w:cs="仿宋" w:hint="eastAsia"/>
          <w:sz w:val="32"/>
          <w:szCs w:val="32"/>
        </w:rPr>
        <w:t>。</w:t>
      </w:r>
    </w:p>
    <w:p w14:paraId="61BC54E8" w14:textId="3660BF3E" w:rsidR="00C62CD5" w:rsidRPr="00175B71" w:rsidRDefault="00C62CD5" w:rsidP="00C62CD5">
      <w:pPr>
        <w:spacing w:line="360" w:lineRule="auto"/>
        <w:jc w:val="center"/>
        <w:rPr>
          <w:rFonts w:ascii="仿宋" w:eastAsia="仿宋" w:hAnsi="仿宋" w:cs="仿宋"/>
          <w:sz w:val="32"/>
          <w:szCs w:val="32"/>
        </w:rPr>
      </w:pPr>
      <w:r w:rsidRPr="00175B71">
        <w:rPr>
          <w:rFonts w:ascii="仿宋" w:eastAsia="仿宋" w:hAnsi="仿宋" w:cs="仿宋" w:hint="eastAsia"/>
          <w:sz w:val="32"/>
          <w:szCs w:val="32"/>
        </w:rPr>
        <w:t xml:space="preserve">第六章  </w:t>
      </w:r>
      <w:r w:rsidR="00924420">
        <w:rPr>
          <w:rFonts w:ascii="仿宋" w:eastAsia="仿宋" w:hAnsi="仿宋" w:cs="仿宋" w:hint="eastAsia"/>
          <w:sz w:val="32"/>
          <w:szCs w:val="32"/>
        </w:rPr>
        <w:t>叙事结构与场面调度</w:t>
      </w:r>
    </w:p>
    <w:p w14:paraId="2BC88FBC" w14:textId="77777777" w:rsidR="00924420" w:rsidRPr="00924420" w:rsidRDefault="00924420" w:rsidP="00924420">
      <w:pPr>
        <w:spacing w:line="360" w:lineRule="auto"/>
        <w:ind w:firstLineChars="200" w:firstLine="640"/>
        <w:rPr>
          <w:rFonts w:ascii="仿宋" w:eastAsia="仿宋" w:hAnsi="仿宋" w:cs="仿宋"/>
          <w:sz w:val="32"/>
          <w:szCs w:val="32"/>
        </w:rPr>
      </w:pPr>
      <w:r w:rsidRPr="00924420">
        <w:rPr>
          <w:rFonts w:ascii="仿宋" w:eastAsia="仿宋" w:hAnsi="仿宋" w:cs="仿宋" w:hint="eastAsia"/>
          <w:sz w:val="32"/>
          <w:szCs w:val="32"/>
        </w:rPr>
        <w:t>叙事结构与场面调度作为一种独特的动画制作风格，它重点强调的是镜头的真实感，是跟电影剪辑（蒙太奇）相对立的艺术表现手法。</w:t>
      </w:r>
    </w:p>
    <w:p w14:paraId="6BC55E46" w14:textId="77777777" w:rsidR="00924420" w:rsidRDefault="00924420" w:rsidP="00924420">
      <w:pPr>
        <w:spacing w:line="360" w:lineRule="auto"/>
        <w:ind w:firstLineChars="200" w:firstLine="640"/>
        <w:rPr>
          <w:rFonts w:ascii="仿宋" w:eastAsia="仿宋" w:hAnsi="仿宋" w:cs="仿宋"/>
          <w:sz w:val="32"/>
          <w:szCs w:val="32"/>
        </w:rPr>
      </w:pPr>
      <w:r w:rsidRPr="00924420">
        <w:rPr>
          <w:rFonts w:ascii="仿宋" w:eastAsia="仿宋" w:hAnsi="仿宋" w:cs="仿宋" w:hint="eastAsia"/>
          <w:sz w:val="32"/>
          <w:szCs w:val="32"/>
        </w:rPr>
        <w:t>许多与电影技术或电影艺术有关的国内外著名作品都会提到场面调度这个概念，并对它进行详细的探讨和阐述。动画属于电影艺术的一个特殊种类，在理论和实践上，它和电影在很多方面有相似之处。如今在国外，各种动画商业大片和动画艺术短片已经能很熟练地运用和掌控场面调度这个电影表现手法。全面熟练掌握场面调度，才能更好地表现动画作品的艺术高度、视觉效果、叙事流畅性和节奏感。</w:t>
      </w:r>
    </w:p>
    <w:p w14:paraId="027CB0DD" w14:textId="63C0E4CE" w:rsidR="00C62CD5" w:rsidRPr="00175B71" w:rsidRDefault="00C62CD5" w:rsidP="00924420">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（一）</w:t>
      </w:r>
      <w:r w:rsidR="00924420">
        <w:rPr>
          <w:rFonts w:ascii="仿宋" w:eastAsia="仿宋" w:hAnsi="仿宋" w:cs="仿宋" w:hint="eastAsia"/>
          <w:sz w:val="32"/>
          <w:szCs w:val="32"/>
        </w:rPr>
        <w:t>蒙太奇</w:t>
      </w:r>
    </w:p>
    <w:p w14:paraId="0499CF1A" w14:textId="46506BB8" w:rsidR="00C62CD5" w:rsidRPr="00175B71" w:rsidRDefault="00C62CD5" w:rsidP="00C62CD5">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（二）</w:t>
      </w:r>
      <w:r w:rsidR="00924420">
        <w:rPr>
          <w:rFonts w:ascii="仿宋" w:eastAsia="仿宋" w:hAnsi="仿宋" w:cs="仿宋" w:hint="eastAsia"/>
          <w:sz w:val="32"/>
          <w:szCs w:val="32"/>
        </w:rPr>
        <w:t>场面调度</w:t>
      </w:r>
    </w:p>
    <w:p w14:paraId="030D5D84" w14:textId="3273763B" w:rsidR="00C62CD5" w:rsidRPr="00175B71" w:rsidRDefault="00C62CD5" w:rsidP="00C62CD5">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1.识记：</w:t>
      </w:r>
      <w:r w:rsidR="00924420" w:rsidRPr="00175B71">
        <w:rPr>
          <w:rFonts w:ascii="仿宋" w:eastAsia="仿宋" w:hAnsi="仿宋" w:cs="仿宋" w:hint="eastAsia"/>
          <w:sz w:val="32"/>
          <w:szCs w:val="32"/>
        </w:rPr>
        <w:t>（1）</w:t>
      </w:r>
      <w:r w:rsidR="00924420">
        <w:rPr>
          <w:rFonts w:ascii="仿宋" w:eastAsia="仿宋" w:hAnsi="仿宋" w:cs="仿宋" w:hint="eastAsia"/>
          <w:sz w:val="32"/>
          <w:szCs w:val="32"/>
        </w:rPr>
        <w:t>蒙太奇的概念和</w:t>
      </w:r>
      <w:r w:rsidR="00CE7B89" w:rsidRPr="00175B71">
        <w:rPr>
          <w:rFonts w:ascii="仿宋" w:eastAsia="仿宋" w:hAnsi="仿宋" w:cs="仿宋" w:hint="eastAsia"/>
          <w:sz w:val="32"/>
          <w:szCs w:val="32"/>
        </w:rPr>
        <w:t>意义</w:t>
      </w:r>
      <w:r w:rsidR="00924420">
        <w:rPr>
          <w:rFonts w:ascii="仿宋" w:eastAsia="仿宋" w:hAnsi="仿宋" w:cs="仿宋" w:hint="eastAsia"/>
          <w:sz w:val="32"/>
          <w:szCs w:val="32"/>
        </w:rPr>
        <w:t>；</w:t>
      </w:r>
      <w:r w:rsidR="00924420" w:rsidRPr="00175B71">
        <w:rPr>
          <w:rFonts w:ascii="仿宋" w:eastAsia="仿宋" w:hAnsi="仿宋" w:cs="仿宋" w:hint="eastAsia"/>
          <w:sz w:val="32"/>
          <w:szCs w:val="32"/>
        </w:rPr>
        <w:t>（2）</w:t>
      </w:r>
      <w:r w:rsidR="00A533FE">
        <w:rPr>
          <w:rFonts w:ascii="仿宋" w:eastAsia="仿宋" w:hAnsi="仿宋" w:cs="仿宋" w:hint="eastAsia"/>
          <w:sz w:val="32"/>
          <w:szCs w:val="32"/>
        </w:rPr>
        <w:t>动画导演的叙事结构</w:t>
      </w:r>
      <w:r w:rsidRPr="00175B71">
        <w:rPr>
          <w:rFonts w:ascii="仿宋" w:eastAsia="仿宋" w:hAnsi="仿宋" w:cs="仿宋" w:hint="eastAsia"/>
          <w:sz w:val="32"/>
          <w:szCs w:val="32"/>
        </w:rPr>
        <w:t>。</w:t>
      </w:r>
    </w:p>
    <w:p w14:paraId="32C93CD3" w14:textId="39F7282E" w:rsidR="00C62CD5" w:rsidRPr="00175B71" w:rsidRDefault="00C62CD5" w:rsidP="00C62CD5">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2.领会：（1）</w:t>
      </w:r>
      <w:r w:rsidR="00A533FE">
        <w:rPr>
          <w:rFonts w:ascii="仿宋" w:eastAsia="仿宋" w:hAnsi="仿宋" w:cs="仿宋" w:hint="eastAsia"/>
          <w:sz w:val="32"/>
          <w:szCs w:val="32"/>
        </w:rPr>
        <w:t>叙事蒙太奇</w:t>
      </w:r>
      <w:r w:rsidRPr="00175B71">
        <w:rPr>
          <w:rFonts w:ascii="仿宋" w:eastAsia="仿宋" w:hAnsi="仿宋" w:cs="仿宋" w:hint="eastAsia"/>
          <w:sz w:val="32"/>
          <w:szCs w:val="32"/>
        </w:rPr>
        <w:t>；（2）</w:t>
      </w:r>
      <w:r w:rsidR="00A533FE">
        <w:rPr>
          <w:rFonts w:ascii="仿宋" w:eastAsia="仿宋" w:hAnsi="仿宋" w:cs="仿宋" w:hint="eastAsia"/>
          <w:sz w:val="32"/>
          <w:szCs w:val="32"/>
        </w:rPr>
        <w:t>表现蒙太奇；</w:t>
      </w:r>
      <w:r w:rsidR="00A533FE" w:rsidRPr="00175B71">
        <w:rPr>
          <w:rFonts w:ascii="仿宋" w:eastAsia="仿宋" w:hAnsi="仿宋" w:cs="仿宋" w:hint="eastAsia"/>
          <w:sz w:val="32"/>
          <w:szCs w:val="32"/>
        </w:rPr>
        <w:t>（</w:t>
      </w:r>
      <w:r w:rsidR="00A533FE">
        <w:rPr>
          <w:rFonts w:ascii="仿宋" w:eastAsia="仿宋" w:hAnsi="仿宋" w:cs="仿宋"/>
          <w:sz w:val="32"/>
          <w:szCs w:val="32"/>
        </w:rPr>
        <w:t>3</w:t>
      </w:r>
      <w:r w:rsidR="00A533FE" w:rsidRPr="00175B71">
        <w:rPr>
          <w:rFonts w:ascii="仿宋" w:eastAsia="仿宋" w:hAnsi="仿宋" w:cs="仿宋" w:hint="eastAsia"/>
          <w:sz w:val="32"/>
          <w:szCs w:val="32"/>
        </w:rPr>
        <w:t>）</w:t>
      </w:r>
      <w:r w:rsidR="00A533FE">
        <w:rPr>
          <w:rFonts w:ascii="仿宋" w:eastAsia="仿宋" w:hAnsi="仿宋" w:cs="仿宋" w:hint="eastAsia"/>
          <w:sz w:val="32"/>
          <w:szCs w:val="32"/>
        </w:rPr>
        <w:t>理性蒙太奇</w:t>
      </w:r>
      <w:r w:rsidRPr="00175B71">
        <w:rPr>
          <w:rFonts w:ascii="仿宋" w:eastAsia="仿宋" w:hAnsi="仿宋" w:cs="仿宋" w:hint="eastAsia"/>
          <w:sz w:val="32"/>
          <w:szCs w:val="32"/>
        </w:rPr>
        <w:t>。</w:t>
      </w:r>
    </w:p>
    <w:p w14:paraId="0A7DDE5D" w14:textId="31BEBC32" w:rsidR="004003BA" w:rsidRPr="003D3EB8" w:rsidRDefault="00C62CD5" w:rsidP="004003BA">
      <w:pPr>
        <w:spacing w:line="360" w:lineRule="auto"/>
        <w:ind w:firstLineChars="200" w:firstLine="640"/>
        <w:rPr>
          <w:rFonts w:ascii="仿宋" w:eastAsia="仿宋" w:hAnsi="仿宋" w:cs="仿宋"/>
          <w:sz w:val="32"/>
          <w:szCs w:val="32"/>
        </w:rPr>
      </w:pPr>
      <w:r w:rsidRPr="00175B71">
        <w:rPr>
          <w:rFonts w:ascii="仿宋" w:eastAsia="仿宋" w:hAnsi="仿宋" w:cs="仿宋" w:hint="eastAsia"/>
          <w:sz w:val="32"/>
          <w:szCs w:val="32"/>
        </w:rPr>
        <w:t>3.</w:t>
      </w:r>
      <w:r w:rsidRPr="003D3EB8">
        <w:rPr>
          <w:rFonts w:ascii="仿宋" w:eastAsia="仿宋" w:hAnsi="仿宋" w:cs="仿宋" w:hint="eastAsia"/>
          <w:sz w:val="32"/>
          <w:szCs w:val="32"/>
        </w:rPr>
        <w:t>应用：</w:t>
      </w:r>
      <w:r w:rsidR="009E05F5" w:rsidRPr="003D3EB8">
        <w:rPr>
          <w:rFonts w:ascii="仿宋" w:eastAsia="仿宋" w:hAnsi="仿宋" w:cs="仿宋" w:hint="eastAsia"/>
          <w:sz w:val="32"/>
          <w:szCs w:val="32"/>
        </w:rPr>
        <w:t>（1）</w:t>
      </w:r>
      <w:r w:rsidR="00A533FE">
        <w:rPr>
          <w:rFonts w:ascii="仿宋" w:eastAsia="仿宋" w:hAnsi="仿宋" w:cs="仿宋" w:hint="eastAsia"/>
          <w:sz w:val="32"/>
          <w:szCs w:val="32"/>
        </w:rPr>
        <w:t>纵深调度、重复调度、对比调度</w:t>
      </w:r>
      <w:r w:rsidR="009E05F5" w:rsidRPr="003D3EB8">
        <w:rPr>
          <w:rFonts w:ascii="仿宋" w:eastAsia="仿宋" w:hAnsi="仿宋" w:cs="仿宋" w:hint="eastAsia"/>
          <w:sz w:val="32"/>
          <w:szCs w:val="32"/>
        </w:rPr>
        <w:t>；（</w:t>
      </w:r>
      <w:r w:rsidR="009E05F5" w:rsidRPr="003D3EB8">
        <w:rPr>
          <w:rFonts w:ascii="仿宋" w:eastAsia="仿宋" w:hAnsi="仿宋" w:cs="仿宋"/>
          <w:sz w:val="32"/>
          <w:szCs w:val="32"/>
        </w:rPr>
        <w:t>2</w:t>
      </w:r>
      <w:r w:rsidR="009E05F5" w:rsidRPr="003D3EB8">
        <w:rPr>
          <w:rFonts w:ascii="仿宋" w:eastAsia="仿宋" w:hAnsi="仿宋" w:cs="仿宋" w:hint="eastAsia"/>
          <w:sz w:val="32"/>
          <w:szCs w:val="32"/>
        </w:rPr>
        <w:t>）</w:t>
      </w:r>
      <w:r w:rsidR="00A533FE">
        <w:rPr>
          <w:rFonts w:ascii="仿宋" w:eastAsia="仿宋" w:hAnsi="仿宋" w:cs="仿宋" w:hint="eastAsia"/>
          <w:sz w:val="32"/>
          <w:szCs w:val="32"/>
        </w:rPr>
        <w:t>场面调度与蒙太奇</w:t>
      </w:r>
      <w:r w:rsidR="00035A73" w:rsidRPr="003D3EB8">
        <w:rPr>
          <w:rFonts w:ascii="仿宋" w:eastAsia="仿宋" w:hAnsi="仿宋" w:cs="仿宋" w:hint="eastAsia"/>
          <w:sz w:val="32"/>
          <w:szCs w:val="32"/>
        </w:rPr>
        <w:t>。</w:t>
      </w:r>
    </w:p>
    <w:p w14:paraId="73E5E9F7" w14:textId="55AC0DE1" w:rsidR="00035A73" w:rsidRPr="003D3EB8" w:rsidRDefault="00035A73" w:rsidP="00035A73">
      <w:pPr>
        <w:spacing w:line="360" w:lineRule="auto"/>
        <w:jc w:val="center"/>
        <w:rPr>
          <w:rFonts w:ascii="仿宋" w:eastAsia="仿宋" w:hAnsi="仿宋" w:cs="仿宋"/>
          <w:sz w:val="32"/>
          <w:szCs w:val="32"/>
        </w:rPr>
      </w:pPr>
      <w:r w:rsidRPr="003D3EB8">
        <w:rPr>
          <w:rFonts w:ascii="仿宋" w:eastAsia="仿宋" w:hAnsi="仿宋" w:cs="仿宋" w:hint="eastAsia"/>
          <w:sz w:val="32"/>
          <w:szCs w:val="32"/>
        </w:rPr>
        <w:lastRenderedPageBreak/>
        <w:t xml:space="preserve">第七章  </w:t>
      </w:r>
      <w:r w:rsidR="00A533FE">
        <w:rPr>
          <w:rFonts w:ascii="仿宋" w:eastAsia="仿宋" w:hAnsi="仿宋" w:cs="仿宋" w:hint="eastAsia"/>
          <w:sz w:val="32"/>
          <w:szCs w:val="32"/>
        </w:rPr>
        <w:t>分镜头脚本创作</w:t>
      </w:r>
    </w:p>
    <w:p w14:paraId="4927B4FD" w14:textId="77777777" w:rsidR="00A533FE" w:rsidRPr="00A533FE" w:rsidRDefault="00A533FE" w:rsidP="00A533FE">
      <w:pPr>
        <w:spacing w:line="360" w:lineRule="auto"/>
        <w:ind w:firstLineChars="200" w:firstLine="640"/>
        <w:rPr>
          <w:rFonts w:ascii="仿宋" w:eastAsia="仿宋" w:hAnsi="仿宋" w:cs="仿宋"/>
          <w:sz w:val="32"/>
          <w:szCs w:val="32"/>
        </w:rPr>
      </w:pPr>
      <w:r w:rsidRPr="00A533FE">
        <w:rPr>
          <w:rFonts w:ascii="仿宋" w:eastAsia="仿宋" w:hAnsi="仿宋" w:cs="仿宋" w:hint="eastAsia"/>
          <w:sz w:val="32"/>
          <w:szCs w:val="32"/>
        </w:rPr>
        <w:t>通俗地说，分镜头脚本即视觉化的文学剧本。画面内容要求能展现出故事情景，表现出角色，提示镜头的运动调度，体现出空间关系等。其中，文字的内容包括对角色动作、声音、景别、镜头变化以及场景转换方式的描述，用画面和文字共同预演出未来影片的视听效果。</w:t>
      </w:r>
    </w:p>
    <w:p w14:paraId="6542AC80" w14:textId="77777777" w:rsidR="00A533FE" w:rsidRDefault="00A533FE" w:rsidP="00A533FE">
      <w:pPr>
        <w:spacing w:line="360" w:lineRule="auto"/>
        <w:ind w:firstLineChars="200" w:firstLine="640"/>
        <w:rPr>
          <w:rFonts w:ascii="仿宋" w:eastAsia="仿宋" w:hAnsi="仿宋" w:cs="仿宋"/>
          <w:sz w:val="32"/>
          <w:szCs w:val="32"/>
        </w:rPr>
      </w:pPr>
      <w:r w:rsidRPr="00A533FE">
        <w:rPr>
          <w:rFonts w:ascii="仿宋" w:eastAsia="仿宋" w:hAnsi="仿宋" w:cs="仿宋" w:hint="eastAsia"/>
          <w:sz w:val="32"/>
          <w:szCs w:val="32"/>
        </w:rPr>
        <w:t>动画分镜头脚本是导演把文学内容落实到以镜头为单位的连续画面的剧本，可在文字分镜的基础上进行绘制，也可在没有文字分镜的情况下将文字脚本作调整和增删后，直接构出画面并标明文字提示内容。</w:t>
      </w:r>
    </w:p>
    <w:p w14:paraId="79824B28" w14:textId="611B6483" w:rsidR="00035A73" w:rsidRPr="003D3EB8" w:rsidRDefault="00035A73" w:rsidP="00A533FE">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（一）</w:t>
      </w:r>
      <w:r w:rsidR="00A533FE">
        <w:rPr>
          <w:rFonts w:ascii="仿宋" w:eastAsia="仿宋" w:hAnsi="仿宋" w:cs="仿宋" w:hint="eastAsia"/>
          <w:sz w:val="32"/>
          <w:szCs w:val="32"/>
        </w:rPr>
        <w:t>分镜头概述</w:t>
      </w:r>
    </w:p>
    <w:p w14:paraId="7278B728" w14:textId="233DC109" w:rsidR="00D156D5" w:rsidRPr="003D3EB8"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（二）</w:t>
      </w:r>
      <w:r w:rsidR="00A533FE">
        <w:rPr>
          <w:rFonts w:ascii="仿宋" w:eastAsia="仿宋" w:hAnsi="仿宋" w:cs="仿宋" w:hint="eastAsia"/>
          <w:sz w:val="32"/>
          <w:szCs w:val="32"/>
        </w:rPr>
        <w:t>分镜头的作用</w:t>
      </w:r>
    </w:p>
    <w:p w14:paraId="7637B169" w14:textId="0666B3E8" w:rsidR="00D156D5" w:rsidRPr="003D3EB8"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（三）</w:t>
      </w:r>
      <w:r w:rsidR="00A533FE">
        <w:rPr>
          <w:rFonts w:ascii="仿宋" w:eastAsia="仿宋" w:hAnsi="仿宋" w:cs="仿宋" w:hint="eastAsia"/>
          <w:sz w:val="32"/>
          <w:szCs w:val="32"/>
        </w:rPr>
        <w:t>文学剧本的视觉翻译与转化</w:t>
      </w:r>
    </w:p>
    <w:p w14:paraId="4F1171C7" w14:textId="16DD5829" w:rsidR="00035A73" w:rsidRPr="003D3EB8"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（四）</w:t>
      </w:r>
      <w:r w:rsidR="00A533FE">
        <w:rPr>
          <w:rFonts w:ascii="仿宋" w:eastAsia="仿宋" w:hAnsi="仿宋" w:cs="仿宋" w:hint="eastAsia"/>
          <w:sz w:val="32"/>
          <w:szCs w:val="32"/>
        </w:rPr>
        <w:t>分镜头的节奏</w:t>
      </w:r>
    </w:p>
    <w:p w14:paraId="6B46ACFE" w14:textId="29AAB1D0" w:rsidR="00035A73"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（五）</w:t>
      </w:r>
      <w:r w:rsidR="00A533FE">
        <w:rPr>
          <w:rFonts w:ascii="仿宋" w:eastAsia="仿宋" w:hAnsi="仿宋" w:cs="仿宋" w:hint="eastAsia"/>
          <w:sz w:val="32"/>
          <w:szCs w:val="32"/>
        </w:rPr>
        <w:t>分镜头声音节奏的设计</w:t>
      </w:r>
    </w:p>
    <w:p w14:paraId="490C3ED2" w14:textId="05BF785E" w:rsidR="00A533FE" w:rsidRPr="003D3EB8" w:rsidRDefault="00A533FE" w:rsidP="00035A7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（六）动画分镜头创作的作用</w:t>
      </w:r>
    </w:p>
    <w:p w14:paraId="48D90048" w14:textId="240DE3E9" w:rsidR="00035A73" w:rsidRPr="003D3EB8"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1.识记：（1）</w:t>
      </w:r>
      <w:r w:rsidR="00A533FE">
        <w:rPr>
          <w:rFonts w:ascii="仿宋" w:eastAsia="仿宋" w:hAnsi="仿宋" w:cs="仿宋" w:hint="eastAsia"/>
          <w:sz w:val="32"/>
          <w:szCs w:val="32"/>
        </w:rPr>
        <w:t>文字分镜头、画面分镜头、色彩分镜头</w:t>
      </w:r>
      <w:r w:rsidRPr="003D3EB8">
        <w:rPr>
          <w:rFonts w:ascii="仿宋" w:eastAsia="仿宋" w:hAnsi="仿宋" w:cs="仿宋" w:hint="eastAsia"/>
          <w:sz w:val="32"/>
          <w:szCs w:val="32"/>
        </w:rPr>
        <w:t>；（2）</w:t>
      </w:r>
      <w:r w:rsidR="007F37CF">
        <w:rPr>
          <w:rFonts w:ascii="仿宋" w:eastAsia="仿宋" w:hAnsi="仿宋" w:cs="仿宋" w:hint="eastAsia"/>
          <w:sz w:val="32"/>
          <w:szCs w:val="32"/>
        </w:rPr>
        <w:t>景别的分类</w:t>
      </w:r>
      <w:r w:rsidRPr="003D3EB8">
        <w:rPr>
          <w:rFonts w:ascii="仿宋" w:eastAsia="仿宋" w:hAnsi="仿宋" w:cs="仿宋" w:hint="eastAsia"/>
          <w:sz w:val="32"/>
          <w:szCs w:val="32"/>
        </w:rPr>
        <w:t>。</w:t>
      </w:r>
    </w:p>
    <w:p w14:paraId="47ECA86A" w14:textId="29C2B8D7" w:rsidR="00035A73" w:rsidRPr="003D3EB8"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2.领会：（1）</w:t>
      </w:r>
      <w:r w:rsidR="007F37CF">
        <w:rPr>
          <w:rFonts w:ascii="仿宋" w:eastAsia="仿宋" w:hAnsi="仿宋" w:cs="仿宋" w:hint="eastAsia"/>
          <w:sz w:val="32"/>
          <w:szCs w:val="32"/>
        </w:rPr>
        <w:t>画面组接的基本原理、方法</w:t>
      </w:r>
      <w:r w:rsidRPr="003D3EB8">
        <w:rPr>
          <w:rFonts w:ascii="仿宋" w:eastAsia="仿宋" w:hAnsi="仿宋" w:cs="仿宋" w:hint="eastAsia"/>
          <w:sz w:val="32"/>
          <w:szCs w:val="32"/>
        </w:rPr>
        <w:t>；（2）</w:t>
      </w:r>
      <w:r w:rsidR="007F37CF">
        <w:rPr>
          <w:rFonts w:ascii="仿宋" w:eastAsia="仿宋" w:hAnsi="仿宋" w:cs="仿宋" w:hint="eastAsia"/>
          <w:sz w:val="32"/>
          <w:szCs w:val="32"/>
        </w:rPr>
        <w:t>声音的设计</w:t>
      </w:r>
      <w:r w:rsidRPr="003D3EB8">
        <w:rPr>
          <w:rFonts w:ascii="仿宋" w:eastAsia="仿宋" w:hAnsi="仿宋" w:cs="仿宋" w:hint="eastAsia"/>
          <w:sz w:val="32"/>
          <w:szCs w:val="32"/>
        </w:rPr>
        <w:t>。</w:t>
      </w:r>
    </w:p>
    <w:p w14:paraId="5D05D7AD" w14:textId="75B16244" w:rsidR="00035A73" w:rsidRPr="003D3EB8" w:rsidRDefault="00035A73" w:rsidP="00035A73">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3.应用：</w:t>
      </w:r>
      <w:r w:rsidR="007F37CF">
        <w:rPr>
          <w:rFonts w:ascii="仿宋" w:eastAsia="仿宋" w:hAnsi="仿宋" w:cs="仿宋" w:hint="eastAsia"/>
          <w:sz w:val="32"/>
          <w:szCs w:val="32"/>
        </w:rPr>
        <w:t>动画分镜头创作</w:t>
      </w:r>
      <w:r w:rsidRPr="003D3EB8">
        <w:rPr>
          <w:rFonts w:ascii="仿宋" w:eastAsia="仿宋" w:hAnsi="仿宋" w:cs="仿宋" w:hint="eastAsia"/>
          <w:sz w:val="32"/>
          <w:szCs w:val="32"/>
        </w:rPr>
        <w:t>。</w:t>
      </w:r>
    </w:p>
    <w:p w14:paraId="06CF95A4" w14:textId="583AFD2F" w:rsidR="00D156D5" w:rsidRPr="003D3EB8" w:rsidRDefault="00D156D5" w:rsidP="00D156D5">
      <w:pPr>
        <w:spacing w:line="360" w:lineRule="auto"/>
        <w:jc w:val="center"/>
        <w:rPr>
          <w:rFonts w:ascii="仿宋" w:eastAsia="仿宋" w:hAnsi="仿宋" w:cs="仿宋"/>
          <w:sz w:val="32"/>
          <w:szCs w:val="32"/>
        </w:rPr>
      </w:pPr>
      <w:r w:rsidRPr="003D3EB8">
        <w:rPr>
          <w:rFonts w:ascii="仿宋" w:eastAsia="仿宋" w:hAnsi="仿宋" w:cs="仿宋" w:hint="eastAsia"/>
          <w:sz w:val="32"/>
          <w:szCs w:val="32"/>
        </w:rPr>
        <w:t xml:space="preserve">第八章  </w:t>
      </w:r>
      <w:r w:rsidR="007F37CF">
        <w:rPr>
          <w:rFonts w:ascii="仿宋" w:eastAsia="仿宋" w:hAnsi="仿宋" w:cs="仿宋" w:hint="eastAsia"/>
          <w:sz w:val="32"/>
          <w:szCs w:val="32"/>
        </w:rPr>
        <w:t>分</w:t>
      </w:r>
      <w:r w:rsidR="00E66C5C" w:rsidRPr="003D3EB8">
        <w:rPr>
          <w:rFonts w:ascii="仿宋" w:eastAsia="仿宋" w:hAnsi="仿宋" w:cs="仿宋" w:hint="eastAsia"/>
          <w:sz w:val="32"/>
          <w:szCs w:val="32"/>
        </w:rPr>
        <w:t>镜头</w:t>
      </w:r>
      <w:r w:rsidR="007F37CF">
        <w:rPr>
          <w:rFonts w:ascii="仿宋" w:eastAsia="仿宋" w:hAnsi="仿宋" w:cs="仿宋" w:hint="eastAsia"/>
          <w:sz w:val="32"/>
          <w:szCs w:val="32"/>
        </w:rPr>
        <w:t>设计工作流程</w:t>
      </w:r>
    </w:p>
    <w:p w14:paraId="64AC7B89" w14:textId="6728E7E6" w:rsidR="00D156D5" w:rsidRPr="003D3EB8" w:rsidRDefault="007F37CF" w:rsidP="00C030D2">
      <w:pPr>
        <w:spacing w:line="360" w:lineRule="auto"/>
        <w:ind w:firstLineChars="200" w:firstLine="640"/>
        <w:rPr>
          <w:rFonts w:ascii="仿宋" w:eastAsia="仿宋" w:hAnsi="仿宋" w:cs="仿宋"/>
          <w:sz w:val="32"/>
          <w:szCs w:val="32"/>
        </w:rPr>
      </w:pPr>
      <w:r w:rsidRPr="007F37CF">
        <w:rPr>
          <w:rFonts w:ascii="仿宋" w:eastAsia="仿宋" w:hAnsi="仿宋" w:cs="仿宋" w:hint="eastAsia"/>
          <w:sz w:val="32"/>
          <w:szCs w:val="32"/>
        </w:rPr>
        <w:lastRenderedPageBreak/>
        <w:t>动画镜头设计流程一般都要经过多道工序展开，其中每一个环节都至关重要，中间过程的优劣直接影响到整部影片的风格和水准，需要全体制作人员共同合作，互相配合。</w:t>
      </w:r>
    </w:p>
    <w:p w14:paraId="6ADFB020" w14:textId="46A3FE7B" w:rsidR="007F37CF" w:rsidRPr="007F37CF" w:rsidRDefault="007F37CF" w:rsidP="007F37CF">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sidRPr="007F37CF">
        <w:rPr>
          <w:rFonts w:ascii="仿宋" w:eastAsia="仿宋" w:hAnsi="仿宋" w:cs="仿宋" w:hint="eastAsia"/>
          <w:sz w:val="32"/>
          <w:szCs w:val="32"/>
        </w:rPr>
        <w:t>动画设计流程</w:t>
      </w:r>
    </w:p>
    <w:p w14:paraId="11FA2171" w14:textId="7B8B4F51" w:rsidR="00D156D5" w:rsidRPr="003D3EB8" w:rsidRDefault="00D156D5" w:rsidP="00D156D5">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（二）</w:t>
      </w:r>
      <w:r w:rsidR="007F37CF">
        <w:rPr>
          <w:rFonts w:ascii="仿宋" w:eastAsia="仿宋" w:hAnsi="仿宋" w:cs="仿宋" w:hint="eastAsia"/>
          <w:sz w:val="32"/>
          <w:szCs w:val="32"/>
        </w:rPr>
        <w:t>分镜头脚本绘制步骤</w:t>
      </w:r>
    </w:p>
    <w:p w14:paraId="43E1A898" w14:textId="316FB03D" w:rsidR="00D156D5" w:rsidRPr="003D3EB8" w:rsidRDefault="00D156D5" w:rsidP="00D156D5">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（三）</w:t>
      </w:r>
      <w:r w:rsidR="007F37CF">
        <w:rPr>
          <w:rFonts w:ascii="仿宋" w:eastAsia="仿宋" w:hAnsi="仿宋" w:cs="仿宋" w:hint="eastAsia"/>
          <w:sz w:val="32"/>
          <w:szCs w:val="32"/>
        </w:rPr>
        <w:t>影视动画分镜头设计常用的格式</w:t>
      </w:r>
    </w:p>
    <w:p w14:paraId="4D8DB9C5" w14:textId="6FF15740" w:rsidR="00D156D5" w:rsidRPr="003D3EB8" w:rsidRDefault="00D156D5" w:rsidP="00D156D5">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1.识记：（1）</w:t>
      </w:r>
      <w:r w:rsidR="007F37CF">
        <w:rPr>
          <w:rFonts w:ascii="仿宋" w:eastAsia="仿宋" w:hAnsi="仿宋" w:cs="仿宋" w:hint="eastAsia"/>
          <w:sz w:val="32"/>
          <w:szCs w:val="32"/>
        </w:rPr>
        <w:t>二维动画设计流程</w:t>
      </w:r>
      <w:r w:rsidRPr="003D3EB8">
        <w:rPr>
          <w:rFonts w:ascii="仿宋" w:eastAsia="仿宋" w:hAnsi="仿宋" w:cs="仿宋" w:hint="eastAsia"/>
          <w:sz w:val="32"/>
          <w:szCs w:val="32"/>
        </w:rPr>
        <w:t>；（2）</w:t>
      </w:r>
      <w:r w:rsidR="00901D04">
        <w:rPr>
          <w:rFonts w:ascii="仿宋" w:eastAsia="仿宋" w:hAnsi="仿宋" w:cs="仿宋" w:hint="eastAsia"/>
          <w:sz w:val="32"/>
          <w:szCs w:val="32"/>
        </w:rPr>
        <w:t>三维动画设计流程</w:t>
      </w:r>
      <w:r w:rsidRPr="003D3EB8">
        <w:rPr>
          <w:rFonts w:ascii="仿宋" w:eastAsia="仿宋" w:hAnsi="仿宋" w:cs="仿宋" w:hint="eastAsia"/>
          <w:sz w:val="32"/>
          <w:szCs w:val="32"/>
        </w:rPr>
        <w:t>。</w:t>
      </w:r>
    </w:p>
    <w:p w14:paraId="511CA8A3" w14:textId="497E75F9" w:rsidR="00D156D5" w:rsidRPr="003D3EB8" w:rsidRDefault="00D156D5" w:rsidP="00D156D5">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2.领会：（1）</w:t>
      </w:r>
      <w:r w:rsidR="00901D04">
        <w:rPr>
          <w:rFonts w:ascii="仿宋" w:eastAsia="仿宋" w:hAnsi="仿宋" w:cs="仿宋" w:hint="eastAsia"/>
          <w:sz w:val="32"/>
          <w:szCs w:val="32"/>
        </w:rPr>
        <w:t>构思</w:t>
      </w:r>
      <w:r w:rsidR="00C030D2" w:rsidRPr="003D3EB8">
        <w:rPr>
          <w:rFonts w:ascii="仿宋" w:eastAsia="仿宋" w:hAnsi="仿宋" w:cs="仿宋" w:hint="eastAsia"/>
          <w:sz w:val="32"/>
          <w:szCs w:val="32"/>
        </w:rPr>
        <w:t>；（2）</w:t>
      </w:r>
      <w:r w:rsidR="00C2637A">
        <w:rPr>
          <w:rFonts w:ascii="仿宋" w:eastAsia="仿宋" w:hAnsi="仿宋" w:cs="仿宋" w:hint="eastAsia"/>
          <w:sz w:val="32"/>
          <w:szCs w:val="32"/>
        </w:rPr>
        <w:t>画面精画</w:t>
      </w:r>
      <w:r w:rsidRPr="003D3EB8">
        <w:rPr>
          <w:rFonts w:ascii="仿宋" w:eastAsia="仿宋" w:hAnsi="仿宋" w:cs="仿宋" w:hint="eastAsia"/>
          <w:sz w:val="32"/>
          <w:szCs w:val="32"/>
        </w:rPr>
        <w:t>；（</w:t>
      </w:r>
      <w:r w:rsidR="00C030D2" w:rsidRPr="003D3EB8">
        <w:rPr>
          <w:rFonts w:ascii="仿宋" w:eastAsia="仿宋" w:hAnsi="仿宋" w:cs="仿宋"/>
          <w:sz w:val="32"/>
          <w:szCs w:val="32"/>
        </w:rPr>
        <w:t>3</w:t>
      </w:r>
      <w:r w:rsidRPr="003D3EB8">
        <w:rPr>
          <w:rFonts w:ascii="仿宋" w:eastAsia="仿宋" w:hAnsi="仿宋" w:cs="仿宋" w:hint="eastAsia"/>
          <w:sz w:val="32"/>
          <w:szCs w:val="32"/>
        </w:rPr>
        <w:t>）</w:t>
      </w:r>
      <w:r w:rsidR="00C030D2" w:rsidRPr="003D3EB8">
        <w:rPr>
          <w:rFonts w:ascii="仿宋" w:eastAsia="仿宋" w:hAnsi="仿宋" w:cs="仿宋" w:hint="eastAsia"/>
          <w:sz w:val="32"/>
          <w:szCs w:val="32"/>
        </w:rPr>
        <w:t>放大时间</w:t>
      </w:r>
      <w:r w:rsidRPr="003D3EB8">
        <w:rPr>
          <w:rFonts w:ascii="仿宋" w:eastAsia="仿宋" w:hAnsi="仿宋" w:cs="仿宋" w:hint="eastAsia"/>
          <w:sz w:val="32"/>
          <w:szCs w:val="32"/>
        </w:rPr>
        <w:t>。</w:t>
      </w:r>
    </w:p>
    <w:p w14:paraId="537E4889" w14:textId="01366D3A" w:rsidR="00D156D5" w:rsidRPr="003D3EB8" w:rsidRDefault="00D156D5" w:rsidP="00D156D5">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3.应用：</w:t>
      </w:r>
      <w:r w:rsidR="00C2637A" w:rsidRPr="003D3EB8">
        <w:rPr>
          <w:rFonts w:ascii="仿宋" w:eastAsia="仿宋" w:hAnsi="仿宋" w:cs="仿宋" w:hint="eastAsia"/>
          <w:sz w:val="32"/>
          <w:szCs w:val="32"/>
        </w:rPr>
        <w:t>（1）</w:t>
      </w:r>
      <w:r w:rsidR="00901D04">
        <w:rPr>
          <w:rFonts w:ascii="仿宋" w:eastAsia="仿宋" w:hAnsi="仿宋" w:cs="仿宋" w:hint="eastAsia"/>
          <w:sz w:val="32"/>
          <w:szCs w:val="32"/>
        </w:rPr>
        <w:t>起稿构图</w:t>
      </w:r>
      <w:r w:rsidR="00C2637A">
        <w:rPr>
          <w:rFonts w:ascii="仿宋" w:eastAsia="仿宋" w:hAnsi="仿宋" w:cs="仿宋" w:hint="eastAsia"/>
          <w:sz w:val="32"/>
          <w:szCs w:val="32"/>
        </w:rPr>
        <w:t>；</w:t>
      </w:r>
      <w:r w:rsidR="00C2637A" w:rsidRPr="003D3EB8">
        <w:rPr>
          <w:rFonts w:ascii="仿宋" w:eastAsia="仿宋" w:hAnsi="仿宋" w:cs="仿宋" w:hint="eastAsia"/>
          <w:sz w:val="32"/>
          <w:szCs w:val="32"/>
        </w:rPr>
        <w:t>（</w:t>
      </w:r>
      <w:r w:rsidR="00C2637A">
        <w:rPr>
          <w:rFonts w:ascii="仿宋" w:eastAsia="仿宋" w:hAnsi="仿宋" w:cs="仿宋"/>
          <w:sz w:val="32"/>
          <w:szCs w:val="32"/>
        </w:rPr>
        <w:t>2</w:t>
      </w:r>
      <w:r w:rsidR="00C2637A" w:rsidRPr="003D3EB8">
        <w:rPr>
          <w:rFonts w:ascii="仿宋" w:eastAsia="仿宋" w:hAnsi="仿宋" w:cs="仿宋" w:hint="eastAsia"/>
          <w:sz w:val="32"/>
          <w:szCs w:val="32"/>
        </w:rPr>
        <w:t>）</w:t>
      </w:r>
      <w:r w:rsidR="00C2637A">
        <w:rPr>
          <w:rFonts w:ascii="仿宋" w:eastAsia="仿宋" w:hAnsi="仿宋" w:cs="仿宋" w:hint="eastAsia"/>
          <w:sz w:val="32"/>
          <w:szCs w:val="32"/>
        </w:rPr>
        <w:t>动画分镜头设计常用格式。</w:t>
      </w:r>
    </w:p>
    <w:p w14:paraId="3F6F8F98" w14:textId="7932E760" w:rsidR="003D3EB8" w:rsidRPr="003D3EB8" w:rsidRDefault="003D3EB8" w:rsidP="003D3EB8">
      <w:pPr>
        <w:spacing w:line="360" w:lineRule="auto"/>
        <w:jc w:val="center"/>
        <w:rPr>
          <w:rFonts w:ascii="仿宋" w:eastAsia="仿宋" w:hAnsi="仿宋" w:cs="仿宋"/>
          <w:sz w:val="32"/>
          <w:szCs w:val="32"/>
        </w:rPr>
      </w:pPr>
      <w:r w:rsidRPr="003D3EB8">
        <w:rPr>
          <w:rFonts w:ascii="仿宋" w:eastAsia="仿宋" w:hAnsi="仿宋" w:cs="仿宋" w:hint="eastAsia"/>
          <w:sz w:val="32"/>
          <w:szCs w:val="32"/>
        </w:rPr>
        <w:t>第</w:t>
      </w:r>
      <w:r>
        <w:rPr>
          <w:rFonts w:ascii="仿宋" w:eastAsia="仿宋" w:hAnsi="仿宋" w:cs="仿宋" w:hint="eastAsia"/>
          <w:sz w:val="32"/>
          <w:szCs w:val="32"/>
        </w:rPr>
        <w:t>九</w:t>
      </w:r>
      <w:r w:rsidRPr="003D3EB8">
        <w:rPr>
          <w:rFonts w:ascii="仿宋" w:eastAsia="仿宋" w:hAnsi="仿宋" w:cs="仿宋" w:hint="eastAsia"/>
          <w:sz w:val="32"/>
          <w:szCs w:val="32"/>
        </w:rPr>
        <w:t xml:space="preserve">章  </w:t>
      </w:r>
      <w:r w:rsidR="00C2637A">
        <w:rPr>
          <w:rFonts w:ascii="仿宋" w:eastAsia="仿宋" w:hAnsi="仿宋" w:cs="仿宋" w:hint="eastAsia"/>
          <w:sz w:val="32"/>
          <w:szCs w:val="32"/>
        </w:rPr>
        <w:t>分镜头制作的基本功</w:t>
      </w:r>
    </w:p>
    <w:p w14:paraId="5E137D11" w14:textId="77777777" w:rsidR="00D25935" w:rsidRDefault="00D25935" w:rsidP="003D3EB8">
      <w:pPr>
        <w:spacing w:line="360" w:lineRule="auto"/>
        <w:ind w:firstLineChars="200" w:firstLine="640"/>
        <w:rPr>
          <w:rFonts w:ascii="仿宋" w:eastAsia="仿宋" w:hAnsi="仿宋" w:cs="仿宋"/>
          <w:sz w:val="32"/>
          <w:szCs w:val="32"/>
        </w:rPr>
      </w:pPr>
      <w:r w:rsidRPr="00D25935">
        <w:rPr>
          <w:rFonts w:ascii="仿宋" w:eastAsia="仿宋" w:hAnsi="仿宋" w:cs="仿宋" w:hint="eastAsia"/>
          <w:sz w:val="32"/>
          <w:szCs w:val="32"/>
        </w:rPr>
        <w:t>动画分镜头画面是具体形象，因此与文学的构思不同，动画的构思也必须视觉化、具体化。作为导演必须要精通各种电影处理手法，要善于运用影视语言来讲述故事。同时，导演也必须是一名绘画水平较高的画家，能熟练地画出想象中的角色动作和背景，因此，对画面的构图、透视、人物结构和比例等都要很熟悉，这样，才能得心应手地进行分镜头画面的创作。</w:t>
      </w:r>
    </w:p>
    <w:p w14:paraId="514C0E36" w14:textId="40E8E9E1" w:rsidR="003D3EB8" w:rsidRPr="003D3EB8" w:rsidRDefault="003D3EB8" w:rsidP="003D3EB8">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（一）</w:t>
      </w:r>
      <w:r w:rsidR="00D25935">
        <w:rPr>
          <w:rFonts w:ascii="仿宋" w:eastAsia="仿宋" w:hAnsi="仿宋" w:cs="仿宋" w:hint="eastAsia"/>
          <w:sz w:val="32"/>
          <w:szCs w:val="32"/>
        </w:rPr>
        <w:t>构图</w:t>
      </w:r>
    </w:p>
    <w:p w14:paraId="0C658CE7" w14:textId="7B36BE09" w:rsidR="003D3EB8" w:rsidRDefault="003D3EB8" w:rsidP="003D3EB8">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（二）</w:t>
      </w:r>
      <w:r w:rsidR="00D25935">
        <w:rPr>
          <w:rFonts w:ascii="仿宋" w:eastAsia="仿宋" w:hAnsi="仿宋" w:cs="仿宋" w:hint="eastAsia"/>
          <w:sz w:val="32"/>
          <w:szCs w:val="32"/>
        </w:rPr>
        <w:t>绘画基础与训练</w:t>
      </w:r>
    </w:p>
    <w:p w14:paraId="17EE5C95" w14:textId="7BCEDBE5" w:rsidR="003D3EB8" w:rsidRPr="003D3EB8" w:rsidRDefault="003D3EB8" w:rsidP="003D3EB8">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lastRenderedPageBreak/>
        <w:t>1.识记：（1）</w:t>
      </w:r>
      <w:r w:rsidR="00D25935">
        <w:rPr>
          <w:rFonts w:ascii="仿宋" w:eastAsia="仿宋" w:hAnsi="仿宋" w:cs="仿宋" w:hint="eastAsia"/>
          <w:sz w:val="32"/>
          <w:szCs w:val="32"/>
        </w:rPr>
        <w:t>画框与构图</w:t>
      </w:r>
      <w:r w:rsidRPr="003D3EB8">
        <w:rPr>
          <w:rFonts w:ascii="仿宋" w:eastAsia="仿宋" w:hAnsi="仿宋" w:cs="仿宋" w:hint="eastAsia"/>
          <w:sz w:val="32"/>
          <w:szCs w:val="32"/>
        </w:rPr>
        <w:t>；（2）</w:t>
      </w:r>
      <w:r w:rsidR="00D25935">
        <w:rPr>
          <w:rFonts w:ascii="仿宋" w:eastAsia="仿宋" w:hAnsi="仿宋" w:cs="仿宋" w:hint="eastAsia"/>
          <w:sz w:val="32"/>
          <w:szCs w:val="32"/>
        </w:rPr>
        <w:t>画面运动的张力</w:t>
      </w:r>
      <w:r w:rsidRPr="003D3EB8">
        <w:rPr>
          <w:rFonts w:ascii="仿宋" w:eastAsia="仿宋" w:hAnsi="仿宋" w:cs="仿宋" w:hint="eastAsia"/>
          <w:sz w:val="32"/>
          <w:szCs w:val="32"/>
        </w:rPr>
        <w:t>。</w:t>
      </w:r>
    </w:p>
    <w:p w14:paraId="2E628464" w14:textId="4D8CFB23" w:rsidR="003D3EB8" w:rsidRPr="003D3EB8" w:rsidRDefault="003D3EB8" w:rsidP="003D3EB8">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2.领会：（1）</w:t>
      </w:r>
      <w:r w:rsidR="00D25935">
        <w:rPr>
          <w:rFonts w:ascii="仿宋" w:eastAsia="仿宋" w:hAnsi="仿宋" w:cs="仿宋" w:hint="eastAsia"/>
          <w:sz w:val="32"/>
          <w:szCs w:val="32"/>
        </w:rPr>
        <w:t>黄金率和九宫格</w:t>
      </w:r>
      <w:r w:rsidRPr="003D3EB8">
        <w:rPr>
          <w:rFonts w:ascii="仿宋" w:eastAsia="仿宋" w:hAnsi="仿宋" w:cs="仿宋" w:hint="eastAsia"/>
          <w:sz w:val="32"/>
          <w:szCs w:val="32"/>
        </w:rPr>
        <w:t>；（2）</w:t>
      </w:r>
      <w:r w:rsidR="00D25935">
        <w:rPr>
          <w:rFonts w:ascii="仿宋" w:eastAsia="仿宋" w:hAnsi="仿宋" w:cs="仿宋" w:hint="eastAsia"/>
          <w:sz w:val="32"/>
          <w:szCs w:val="32"/>
        </w:rPr>
        <w:t>构图的平衡；</w:t>
      </w:r>
      <w:r w:rsidR="00D25935" w:rsidRPr="003D3EB8">
        <w:rPr>
          <w:rFonts w:ascii="仿宋" w:eastAsia="仿宋" w:hAnsi="仿宋" w:cs="仿宋" w:hint="eastAsia"/>
          <w:sz w:val="32"/>
          <w:szCs w:val="32"/>
        </w:rPr>
        <w:t>（</w:t>
      </w:r>
      <w:r w:rsidR="00D25935">
        <w:rPr>
          <w:rFonts w:ascii="仿宋" w:eastAsia="仿宋" w:hAnsi="仿宋" w:cs="仿宋"/>
          <w:sz w:val="32"/>
          <w:szCs w:val="32"/>
        </w:rPr>
        <w:t>3</w:t>
      </w:r>
      <w:r w:rsidR="00D25935" w:rsidRPr="003D3EB8">
        <w:rPr>
          <w:rFonts w:ascii="仿宋" w:eastAsia="仿宋" w:hAnsi="仿宋" w:cs="仿宋" w:hint="eastAsia"/>
          <w:sz w:val="32"/>
          <w:szCs w:val="32"/>
        </w:rPr>
        <w:t>）</w:t>
      </w:r>
      <w:r w:rsidR="00D25935">
        <w:rPr>
          <w:rFonts w:ascii="仿宋" w:eastAsia="仿宋" w:hAnsi="仿宋" w:cs="仿宋" w:hint="eastAsia"/>
          <w:sz w:val="32"/>
          <w:szCs w:val="32"/>
        </w:rPr>
        <w:t>空间构图与透视</w:t>
      </w:r>
      <w:r w:rsidRPr="003D3EB8">
        <w:rPr>
          <w:rFonts w:ascii="仿宋" w:eastAsia="仿宋" w:hAnsi="仿宋" w:cs="仿宋" w:hint="eastAsia"/>
          <w:sz w:val="32"/>
          <w:szCs w:val="32"/>
        </w:rPr>
        <w:t>。</w:t>
      </w:r>
    </w:p>
    <w:p w14:paraId="147DB604" w14:textId="04B1FA91" w:rsidR="003D3EB8" w:rsidRDefault="003D3EB8" w:rsidP="003D3EB8">
      <w:pPr>
        <w:spacing w:line="360" w:lineRule="auto"/>
        <w:ind w:firstLineChars="200" w:firstLine="640"/>
        <w:rPr>
          <w:rFonts w:ascii="仿宋" w:eastAsia="仿宋" w:hAnsi="仿宋" w:cs="仿宋"/>
          <w:sz w:val="32"/>
          <w:szCs w:val="32"/>
        </w:rPr>
      </w:pPr>
      <w:r w:rsidRPr="003D3EB8">
        <w:rPr>
          <w:rFonts w:ascii="仿宋" w:eastAsia="仿宋" w:hAnsi="仿宋" w:cs="仿宋" w:hint="eastAsia"/>
          <w:sz w:val="32"/>
          <w:szCs w:val="32"/>
        </w:rPr>
        <w:t>3.应用：（1）</w:t>
      </w:r>
      <w:r w:rsidR="00D25935">
        <w:rPr>
          <w:rFonts w:ascii="仿宋" w:eastAsia="仿宋" w:hAnsi="仿宋" w:cs="仿宋" w:hint="eastAsia"/>
          <w:sz w:val="32"/>
          <w:szCs w:val="32"/>
        </w:rPr>
        <w:t>视觉中心与导向形式</w:t>
      </w:r>
      <w:r w:rsidR="008A11BD">
        <w:rPr>
          <w:rFonts w:ascii="仿宋" w:eastAsia="仿宋" w:hAnsi="仿宋" w:cs="仿宋" w:hint="eastAsia"/>
          <w:sz w:val="32"/>
          <w:szCs w:val="32"/>
        </w:rPr>
        <w:t>；（2）</w:t>
      </w:r>
      <w:r w:rsidR="00D25935">
        <w:rPr>
          <w:rFonts w:ascii="仿宋" w:eastAsia="仿宋" w:hAnsi="仿宋" w:cs="仿宋" w:hint="eastAsia"/>
          <w:sz w:val="32"/>
          <w:szCs w:val="32"/>
        </w:rPr>
        <w:t>素描和速写训练；</w:t>
      </w:r>
      <w:r w:rsidR="00D25935" w:rsidRPr="003D3EB8">
        <w:rPr>
          <w:rFonts w:ascii="仿宋" w:eastAsia="仿宋" w:hAnsi="仿宋" w:cs="仿宋" w:hint="eastAsia"/>
          <w:sz w:val="32"/>
          <w:szCs w:val="32"/>
        </w:rPr>
        <w:t>（</w:t>
      </w:r>
      <w:r w:rsidR="00D25935">
        <w:rPr>
          <w:rFonts w:ascii="仿宋" w:eastAsia="仿宋" w:hAnsi="仿宋" w:cs="仿宋"/>
          <w:sz w:val="32"/>
          <w:szCs w:val="32"/>
        </w:rPr>
        <w:t>3</w:t>
      </w:r>
      <w:r w:rsidR="00D25935" w:rsidRPr="003D3EB8">
        <w:rPr>
          <w:rFonts w:ascii="仿宋" w:eastAsia="仿宋" w:hAnsi="仿宋" w:cs="仿宋" w:hint="eastAsia"/>
          <w:sz w:val="32"/>
          <w:szCs w:val="32"/>
        </w:rPr>
        <w:t>）</w:t>
      </w:r>
      <w:r w:rsidR="00D25935">
        <w:rPr>
          <w:rFonts w:ascii="仿宋" w:eastAsia="仿宋" w:hAnsi="仿宋" w:cs="仿宋" w:hint="eastAsia"/>
          <w:sz w:val="32"/>
          <w:szCs w:val="32"/>
        </w:rPr>
        <w:t>人物造型与背景设计</w:t>
      </w:r>
      <w:r w:rsidRPr="003D3EB8">
        <w:rPr>
          <w:rFonts w:ascii="仿宋" w:eastAsia="仿宋" w:hAnsi="仿宋" w:cs="仿宋" w:hint="eastAsia"/>
          <w:sz w:val="32"/>
          <w:szCs w:val="32"/>
        </w:rPr>
        <w:t>。</w:t>
      </w:r>
    </w:p>
    <w:p w14:paraId="7ACB2E24" w14:textId="5F31FB6D" w:rsidR="000E7C4C" w:rsidRPr="000E7C4C" w:rsidRDefault="000E7C4C" w:rsidP="000E7C4C">
      <w:pPr>
        <w:spacing w:line="360" w:lineRule="auto"/>
        <w:jc w:val="center"/>
        <w:rPr>
          <w:rFonts w:ascii="仿宋" w:eastAsia="仿宋" w:hAnsi="仿宋" w:cs="仿宋"/>
          <w:sz w:val="32"/>
          <w:szCs w:val="32"/>
        </w:rPr>
      </w:pPr>
      <w:r w:rsidRPr="003D3EB8">
        <w:rPr>
          <w:rFonts w:ascii="仿宋" w:eastAsia="仿宋" w:hAnsi="仿宋" w:cs="仿宋" w:hint="eastAsia"/>
          <w:sz w:val="32"/>
          <w:szCs w:val="32"/>
        </w:rPr>
        <w:t>第</w:t>
      </w:r>
      <w:r>
        <w:rPr>
          <w:rFonts w:ascii="仿宋" w:eastAsia="仿宋" w:hAnsi="仿宋" w:cs="仿宋" w:hint="eastAsia"/>
          <w:sz w:val="32"/>
          <w:szCs w:val="32"/>
        </w:rPr>
        <w:t>十</w:t>
      </w:r>
      <w:r w:rsidRPr="003D3EB8">
        <w:rPr>
          <w:rFonts w:ascii="仿宋" w:eastAsia="仿宋" w:hAnsi="仿宋" w:cs="仿宋" w:hint="eastAsia"/>
          <w:sz w:val="32"/>
          <w:szCs w:val="32"/>
        </w:rPr>
        <w:t xml:space="preserve">章  </w:t>
      </w:r>
      <w:r>
        <w:rPr>
          <w:rFonts w:ascii="仿宋" w:eastAsia="仿宋" w:hAnsi="仿宋" w:cs="仿宋" w:hint="eastAsia"/>
          <w:sz w:val="32"/>
          <w:szCs w:val="32"/>
        </w:rPr>
        <w:t>动画分镜头画面设计欣赏（略）</w:t>
      </w:r>
    </w:p>
    <w:p w14:paraId="5F47989E" w14:textId="77777777" w:rsidR="00D25935" w:rsidRPr="003D3EB8" w:rsidRDefault="00D25935" w:rsidP="003D3EB8">
      <w:pPr>
        <w:spacing w:line="360" w:lineRule="auto"/>
        <w:ind w:firstLineChars="200" w:firstLine="640"/>
        <w:rPr>
          <w:rFonts w:ascii="仿宋" w:eastAsia="仿宋" w:hAnsi="仿宋" w:cs="仿宋"/>
          <w:sz w:val="32"/>
          <w:szCs w:val="32"/>
        </w:rPr>
      </w:pPr>
    </w:p>
    <w:p w14:paraId="324B56AE" w14:textId="77777777" w:rsidR="00006A31" w:rsidRDefault="00006A31" w:rsidP="00006A31">
      <w:pPr>
        <w:tabs>
          <w:tab w:val="left" w:pos="732"/>
        </w:tabs>
        <w:adjustRightInd w:val="0"/>
        <w:snapToGrid w:val="0"/>
        <w:ind w:firstLineChars="200" w:firstLine="480"/>
        <w:rPr>
          <w:rFonts w:ascii="宋体" w:hAnsi="宋体"/>
          <w:color w:val="000000"/>
          <w:sz w:val="24"/>
        </w:rPr>
      </w:pPr>
    </w:p>
    <w:p w14:paraId="0F4925F5" w14:textId="77777777" w:rsidR="00006A31" w:rsidRDefault="00006A31" w:rsidP="00006A31">
      <w:pPr>
        <w:rPr>
          <w:rFonts w:ascii="宋体" w:hAnsi="宋体"/>
          <w:sz w:val="30"/>
        </w:rPr>
      </w:pPr>
      <w:r>
        <w:rPr>
          <w:rFonts w:ascii="宋体" w:hAnsi="宋体" w:hint="eastAsia"/>
          <w:sz w:val="30"/>
        </w:rPr>
        <w:t>【</w:t>
      </w:r>
      <w:r>
        <w:rPr>
          <w:rFonts w:ascii="宋体" w:hAnsi="宋体" w:hint="eastAsia"/>
          <w:b/>
          <w:sz w:val="30"/>
        </w:rPr>
        <w:t>附录</w:t>
      </w:r>
      <w:r>
        <w:rPr>
          <w:rFonts w:ascii="宋体" w:hAnsi="宋体" w:hint="eastAsia"/>
          <w:sz w:val="30"/>
        </w:rPr>
        <w:t>】</w:t>
      </w:r>
    </w:p>
    <w:p w14:paraId="0441EC31" w14:textId="77777777" w:rsidR="00006A31" w:rsidRDefault="00006A31" w:rsidP="00006A31">
      <w:pPr>
        <w:jc w:val="center"/>
        <w:rPr>
          <w:rFonts w:ascii="Times New Roman Regular" w:eastAsia="黑体" w:hAnsi="Times New Roman Regular" w:cs="Times New Roman Regular"/>
          <w:sz w:val="36"/>
          <w:szCs w:val="36"/>
        </w:rPr>
      </w:pPr>
      <w:r>
        <w:rPr>
          <w:rFonts w:ascii="Times New Roman Regular" w:eastAsia="黑体" w:hAnsi="Times New Roman Regular" w:cs="Times New Roman Regular"/>
          <w:sz w:val="36"/>
          <w:szCs w:val="36"/>
        </w:rPr>
        <w:t>题型例举</w:t>
      </w:r>
    </w:p>
    <w:p w14:paraId="2811C635" w14:textId="77777777" w:rsidR="00C96ED1" w:rsidRDefault="00C96ED1" w:rsidP="00C96ED1">
      <w:pPr>
        <w:widowControl/>
        <w:spacing w:line="360" w:lineRule="exact"/>
        <w:ind w:left="444" w:hangingChars="185" w:hanging="444"/>
        <w:jc w:val="left"/>
        <w:rPr>
          <w:rFonts w:ascii="楷体_GB2312" w:eastAsia="黑体"/>
          <w:sz w:val="24"/>
        </w:rPr>
      </w:pPr>
      <w:r>
        <w:rPr>
          <w:rFonts w:ascii="黑体" w:eastAsia="黑体" w:hAnsi="黑体" w:hint="eastAsia"/>
          <w:sz w:val="24"/>
        </w:rPr>
        <w:t>一、单项选择题：本大题共</w:t>
      </w:r>
      <w:r>
        <w:rPr>
          <w:rFonts w:ascii="楷体_GB2312" w:eastAsia="黑体"/>
          <w:sz w:val="24"/>
        </w:rPr>
        <w:t>20</w:t>
      </w:r>
      <w:r>
        <w:rPr>
          <w:rFonts w:ascii="黑体" w:eastAsia="黑体" w:hAnsi="黑体" w:hint="eastAsia"/>
          <w:sz w:val="24"/>
        </w:rPr>
        <w:t>小题，每小题</w:t>
      </w:r>
      <w:r>
        <w:rPr>
          <w:rFonts w:ascii="楷体_GB2312" w:eastAsia="黑体"/>
          <w:sz w:val="24"/>
        </w:rPr>
        <w:t>1</w:t>
      </w:r>
      <w:r>
        <w:rPr>
          <w:rFonts w:ascii="黑体" w:eastAsia="黑体" w:hAnsi="黑体" w:hint="eastAsia"/>
          <w:sz w:val="24"/>
        </w:rPr>
        <w:t>分，共</w:t>
      </w:r>
      <w:r>
        <w:rPr>
          <w:rFonts w:ascii="楷体_GB2312" w:eastAsia="黑体"/>
          <w:sz w:val="24"/>
        </w:rPr>
        <w:t>20</w:t>
      </w:r>
      <w:r>
        <w:rPr>
          <w:rFonts w:ascii="黑体" w:eastAsia="黑体" w:hAnsi="黑体" w:hint="eastAsia"/>
          <w:sz w:val="24"/>
        </w:rPr>
        <w:t>分。在每小题列出的备选项中只有一项是最符合题目要求的，请将其选出。</w:t>
      </w:r>
    </w:p>
    <w:p w14:paraId="4CEDB8F1" w14:textId="7EBC211A" w:rsidR="00C96ED1" w:rsidRDefault="00C96ED1" w:rsidP="00C96ED1">
      <w:pPr>
        <w:spacing w:line="360" w:lineRule="exact"/>
        <w:rPr>
          <w:sz w:val="24"/>
        </w:rPr>
      </w:pPr>
      <w:r>
        <w:rPr>
          <w:rFonts w:hint="eastAsia"/>
          <w:sz w:val="24"/>
        </w:rPr>
        <w:t>1</w:t>
      </w:r>
      <w:r>
        <w:rPr>
          <w:rFonts w:ascii="宋体" w:hAnsi="宋体" w:hint="eastAsia"/>
          <w:sz w:val="24"/>
        </w:rPr>
        <w:t>．</w:t>
      </w:r>
      <w:r>
        <w:rPr>
          <w:rFonts w:ascii="宋体" w:hAnsi="宋体" w:hint="eastAsia"/>
          <w:sz w:val="24"/>
        </w:rPr>
        <w:t>世界上第一部有声</w:t>
      </w:r>
      <w:r w:rsidR="00602C73">
        <w:rPr>
          <w:rFonts w:ascii="宋体" w:hAnsi="宋体" w:hint="eastAsia"/>
          <w:sz w:val="24"/>
        </w:rPr>
        <w:t>动画片</w:t>
      </w:r>
      <w:r>
        <w:rPr>
          <w:rFonts w:ascii="宋体" w:hAnsi="宋体" w:hint="eastAsia"/>
          <w:sz w:val="24"/>
        </w:rPr>
        <w:t>是（</w:t>
      </w:r>
      <w:r>
        <w:rPr>
          <w:rFonts w:hint="eastAsia"/>
          <w:sz w:val="24"/>
        </w:rPr>
        <w:t xml:space="preserve"> </w:t>
      </w:r>
      <w:r>
        <w:rPr>
          <w:sz w:val="24"/>
        </w:rPr>
        <w:t xml:space="preserve">       </w:t>
      </w:r>
      <w:r>
        <w:rPr>
          <w:rFonts w:ascii="宋体" w:hAnsi="宋体" w:hint="eastAsia"/>
          <w:sz w:val="24"/>
        </w:rPr>
        <w:t>）</w:t>
      </w:r>
    </w:p>
    <w:p w14:paraId="56DCDFA6" w14:textId="7C25E6EA" w:rsidR="00C96ED1" w:rsidRDefault="00C96ED1" w:rsidP="00C96ED1">
      <w:pPr>
        <w:spacing w:line="360" w:lineRule="exact"/>
        <w:ind w:firstLineChars="100" w:firstLine="240"/>
        <w:rPr>
          <w:sz w:val="24"/>
        </w:rPr>
      </w:pPr>
      <w:r>
        <w:rPr>
          <w:rFonts w:hint="eastAsia"/>
          <w:sz w:val="24"/>
        </w:rPr>
        <w:t>A</w:t>
      </w:r>
      <w:r>
        <w:rPr>
          <w:rFonts w:ascii="宋体" w:hAnsi="宋体" w:hint="eastAsia"/>
          <w:sz w:val="24"/>
        </w:rPr>
        <w:t>．</w:t>
      </w:r>
      <w:r w:rsidR="00602C73">
        <w:rPr>
          <w:rFonts w:ascii="宋体" w:hAnsi="宋体" w:hint="eastAsia"/>
          <w:sz w:val="24"/>
        </w:rPr>
        <w:t>恐龙戈蒂</w:t>
      </w:r>
      <w:r>
        <w:rPr>
          <w:rFonts w:ascii="宋体" w:hAnsi="宋体" w:hint="eastAsia"/>
          <w:sz w:val="24"/>
        </w:rPr>
        <w:t xml:space="preserve"> </w:t>
      </w:r>
      <w:r>
        <w:rPr>
          <w:sz w:val="24"/>
        </w:rPr>
        <w:t xml:space="preserve">                                       </w:t>
      </w:r>
      <w:r>
        <w:rPr>
          <w:rFonts w:hint="eastAsia"/>
          <w:sz w:val="24"/>
        </w:rPr>
        <w:t>B</w:t>
      </w:r>
      <w:r>
        <w:rPr>
          <w:rFonts w:ascii="宋体" w:hAnsi="宋体" w:hint="eastAsia"/>
          <w:sz w:val="24"/>
        </w:rPr>
        <w:t>．</w:t>
      </w:r>
      <w:r w:rsidR="00602C73">
        <w:rPr>
          <w:rFonts w:ascii="宋体" w:hAnsi="宋体" w:hint="eastAsia"/>
          <w:sz w:val="24"/>
        </w:rPr>
        <w:t>骆驼献舞</w:t>
      </w:r>
    </w:p>
    <w:p w14:paraId="727CC4EF" w14:textId="0C181B6F" w:rsidR="00C96ED1" w:rsidRDefault="00C96ED1" w:rsidP="00C96ED1">
      <w:pPr>
        <w:spacing w:line="360" w:lineRule="exact"/>
        <w:ind w:firstLineChars="100" w:firstLine="240"/>
        <w:rPr>
          <w:sz w:val="24"/>
        </w:rPr>
      </w:pPr>
      <w:r>
        <w:rPr>
          <w:rFonts w:hint="eastAsia"/>
          <w:sz w:val="24"/>
        </w:rPr>
        <w:t>C</w:t>
      </w:r>
      <w:r>
        <w:rPr>
          <w:rFonts w:ascii="宋体" w:hAnsi="宋体" w:hint="eastAsia"/>
          <w:sz w:val="24"/>
        </w:rPr>
        <w:t>．</w:t>
      </w:r>
      <w:r w:rsidR="00602C73">
        <w:rPr>
          <w:rFonts w:ascii="宋体" w:hAnsi="宋体" w:hint="eastAsia"/>
          <w:sz w:val="24"/>
        </w:rPr>
        <w:t>风之谷</w:t>
      </w:r>
      <w:r>
        <w:rPr>
          <w:sz w:val="24"/>
        </w:rPr>
        <w:t xml:space="preserve">               </w:t>
      </w:r>
      <w:r>
        <w:rPr>
          <w:rFonts w:hint="eastAsia"/>
          <w:sz w:val="24"/>
        </w:rPr>
        <w:t xml:space="preserve"> </w:t>
      </w:r>
      <w:r>
        <w:rPr>
          <w:sz w:val="24"/>
        </w:rPr>
        <w:t xml:space="preserve">                       </w:t>
      </w:r>
      <w:r>
        <w:rPr>
          <w:rFonts w:hint="eastAsia"/>
          <w:sz w:val="24"/>
        </w:rPr>
        <w:t>D</w:t>
      </w:r>
      <w:r w:rsidR="00602C73">
        <w:rPr>
          <w:rFonts w:ascii="宋体" w:hAnsi="宋体" w:hint="eastAsia"/>
          <w:sz w:val="24"/>
        </w:rPr>
        <w:t>．汽船威力号</w:t>
      </w:r>
    </w:p>
    <w:p w14:paraId="379BF8AA" w14:textId="77777777" w:rsidR="00C96ED1" w:rsidRDefault="00C96ED1" w:rsidP="00C96ED1">
      <w:pPr>
        <w:spacing w:line="360" w:lineRule="exact"/>
        <w:rPr>
          <w:sz w:val="24"/>
        </w:rPr>
      </w:pPr>
      <w:r>
        <w:rPr>
          <w:rFonts w:ascii="黑体" w:eastAsia="黑体" w:hAnsi="黑体" w:cs="Times New Roman Regular" w:hint="eastAsia"/>
          <w:sz w:val="24"/>
        </w:rPr>
        <w:t>二</w:t>
      </w:r>
      <w:r>
        <w:rPr>
          <w:rFonts w:ascii="黑体" w:eastAsia="黑体" w:hAnsi="黑体" w:cs="Times New Roman Regular"/>
          <w:sz w:val="24"/>
        </w:rPr>
        <w:t>、</w:t>
      </w:r>
      <w:r>
        <w:rPr>
          <w:rFonts w:ascii="黑体" w:eastAsia="黑体" w:hAnsi="黑体" w:hint="eastAsia"/>
          <w:sz w:val="24"/>
        </w:rPr>
        <w:t>多项选择题：本大题共</w:t>
      </w:r>
      <w:r>
        <w:rPr>
          <w:rFonts w:ascii="楷体_GB2312" w:eastAsia="黑体"/>
          <w:sz w:val="24"/>
        </w:rPr>
        <w:t>5</w:t>
      </w:r>
      <w:r>
        <w:rPr>
          <w:rFonts w:ascii="黑体" w:eastAsia="黑体" w:hAnsi="黑体" w:hint="eastAsia"/>
          <w:sz w:val="24"/>
        </w:rPr>
        <w:t>小题，每小题</w:t>
      </w:r>
      <w:r>
        <w:rPr>
          <w:rFonts w:ascii="楷体_GB2312" w:eastAsia="黑体"/>
          <w:sz w:val="24"/>
        </w:rPr>
        <w:t>2</w:t>
      </w:r>
      <w:r>
        <w:rPr>
          <w:rFonts w:ascii="黑体" w:eastAsia="黑体" w:hAnsi="黑体" w:hint="eastAsia"/>
          <w:sz w:val="24"/>
        </w:rPr>
        <w:t>分，共</w:t>
      </w:r>
      <w:r>
        <w:rPr>
          <w:rFonts w:ascii="楷体_GB2312" w:eastAsia="黑体"/>
          <w:sz w:val="24"/>
        </w:rPr>
        <w:t>10</w:t>
      </w:r>
      <w:r>
        <w:rPr>
          <w:rFonts w:ascii="黑体" w:eastAsia="黑体" w:hAnsi="黑体" w:hint="eastAsia"/>
          <w:sz w:val="24"/>
        </w:rPr>
        <w:t>分。在每小题列出的备选项中符合题目要求的，请将其选出。</w:t>
      </w:r>
    </w:p>
    <w:p w14:paraId="759F64B3" w14:textId="77777777" w:rsidR="00C96ED1" w:rsidRDefault="00C96ED1" w:rsidP="00C96ED1">
      <w:pPr>
        <w:spacing w:line="360" w:lineRule="exact"/>
        <w:rPr>
          <w:sz w:val="24"/>
        </w:rPr>
      </w:pPr>
      <w:r>
        <w:rPr>
          <w:sz w:val="24"/>
        </w:rPr>
        <w:t>21</w:t>
      </w:r>
      <w:r>
        <w:rPr>
          <w:rFonts w:ascii="宋体" w:hAnsi="宋体" w:hint="eastAsia"/>
          <w:sz w:val="24"/>
        </w:rPr>
        <w:t>．</w:t>
      </w:r>
      <w:r>
        <w:rPr>
          <w:rFonts w:hint="eastAsia"/>
          <w:sz w:val="24"/>
        </w:rPr>
        <w:t>3</w:t>
      </w:r>
      <w:r>
        <w:rPr>
          <w:sz w:val="24"/>
        </w:rPr>
        <w:t>D</w:t>
      </w:r>
      <w:r>
        <w:rPr>
          <w:rFonts w:ascii="宋体" w:hAnsi="宋体" w:hint="eastAsia"/>
          <w:sz w:val="24"/>
        </w:rPr>
        <w:t>动画技术的应用领域有</w:t>
      </w:r>
      <w:r>
        <w:rPr>
          <w:rFonts w:hint="eastAsia"/>
          <w:sz w:val="24"/>
        </w:rPr>
        <w:t xml:space="preserve"> (</w:t>
      </w:r>
      <w:r>
        <w:rPr>
          <w:sz w:val="24"/>
        </w:rPr>
        <w:t xml:space="preserve">    </w:t>
      </w:r>
      <w:r>
        <w:rPr>
          <w:rFonts w:hint="eastAsia"/>
          <w:sz w:val="24"/>
        </w:rPr>
        <w:t>)</w:t>
      </w:r>
    </w:p>
    <w:p w14:paraId="7EE72A26" w14:textId="77777777" w:rsidR="00C96ED1" w:rsidRDefault="00C96ED1" w:rsidP="00C96ED1">
      <w:pPr>
        <w:spacing w:line="360" w:lineRule="exact"/>
        <w:ind w:firstLineChars="100" w:firstLine="240"/>
        <w:rPr>
          <w:sz w:val="24"/>
        </w:rPr>
      </w:pPr>
      <w:r>
        <w:rPr>
          <w:sz w:val="24"/>
        </w:rPr>
        <w:t xml:space="preserve">A. </w:t>
      </w:r>
      <w:r>
        <w:rPr>
          <w:rFonts w:ascii="宋体" w:hAnsi="宋体" w:hint="eastAsia"/>
          <w:sz w:val="24"/>
        </w:rPr>
        <w:t>影视动画领域</w:t>
      </w:r>
      <w:r>
        <w:rPr>
          <w:rFonts w:hint="eastAsia"/>
          <w:sz w:val="24"/>
        </w:rPr>
        <w:t xml:space="preserve"> </w:t>
      </w:r>
      <w:r>
        <w:rPr>
          <w:sz w:val="24"/>
        </w:rPr>
        <w:t xml:space="preserve">                                               B.</w:t>
      </w:r>
      <w:r>
        <w:rPr>
          <w:rFonts w:ascii="宋体" w:hAnsi="宋体" w:hint="eastAsia"/>
          <w:sz w:val="24"/>
        </w:rPr>
        <w:t>广告动画领域</w:t>
      </w:r>
    </w:p>
    <w:p w14:paraId="529A9AC0" w14:textId="77777777" w:rsidR="00602C73" w:rsidRDefault="00C96ED1" w:rsidP="00C96ED1">
      <w:pPr>
        <w:spacing w:line="360" w:lineRule="exact"/>
        <w:ind w:firstLineChars="100" w:firstLine="240"/>
        <w:rPr>
          <w:rFonts w:ascii="宋体" w:hAnsi="宋体"/>
          <w:sz w:val="24"/>
        </w:rPr>
      </w:pPr>
      <w:r>
        <w:rPr>
          <w:sz w:val="24"/>
        </w:rPr>
        <w:t xml:space="preserve">C. </w:t>
      </w:r>
      <w:r>
        <w:rPr>
          <w:rFonts w:ascii="宋体" w:hAnsi="宋体" w:hint="eastAsia"/>
          <w:sz w:val="24"/>
        </w:rPr>
        <w:t>片头动画领域</w:t>
      </w:r>
      <w:r>
        <w:rPr>
          <w:rFonts w:hint="eastAsia"/>
          <w:sz w:val="24"/>
        </w:rPr>
        <w:t xml:space="preserve"> </w:t>
      </w:r>
      <w:r>
        <w:rPr>
          <w:sz w:val="24"/>
        </w:rPr>
        <w:t xml:space="preserve">                                               D.</w:t>
      </w:r>
      <w:r>
        <w:rPr>
          <w:rFonts w:ascii="宋体" w:hAnsi="宋体" w:hint="eastAsia"/>
          <w:sz w:val="24"/>
        </w:rPr>
        <w:t>建筑、规划动画领域</w:t>
      </w:r>
    </w:p>
    <w:p w14:paraId="0548EF37" w14:textId="4D393164" w:rsidR="00C96ED1" w:rsidRDefault="00602C73" w:rsidP="00C96ED1">
      <w:pPr>
        <w:spacing w:line="360" w:lineRule="exact"/>
        <w:ind w:firstLineChars="100" w:firstLine="240"/>
        <w:rPr>
          <w:sz w:val="24"/>
        </w:rPr>
      </w:pPr>
      <w:r>
        <w:rPr>
          <w:rFonts w:ascii="宋体" w:hAnsi="宋体" w:hint="eastAsia"/>
          <w:sz w:val="24"/>
        </w:rPr>
        <w:t>E</w:t>
      </w:r>
      <w:r>
        <w:rPr>
          <w:rFonts w:ascii="宋体" w:hAnsi="宋体"/>
          <w:sz w:val="24"/>
        </w:rPr>
        <w:t>.</w:t>
      </w:r>
      <w:r>
        <w:rPr>
          <w:rFonts w:ascii="宋体" w:hAnsi="宋体" w:hint="eastAsia"/>
          <w:sz w:val="24"/>
        </w:rPr>
        <w:t>电影领域</w:t>
      </w:r>
      <w:r w:rsidR="00C96ED1">
        <w:rPr>
          <w:sz w:val="24"/>
        </w:rPr>
        <w:t xml:space="preserve">     </w:t>
      </w:r>
    </w:p>
    <w:p w14:paraId="5A0DCAC0" w14:textId="77777777" w:rsidR="00C96ED1" w:rsidRDefault="00C96ED1" w:rsidP="00C96ED1">
      <w:pPr>
        <w:widowControl/>
        <w:spacing w:line="360" w:lineRule="exact"/>
        <w:rPr>
          <w:rFonts w:ascii="Times New Roman Regular" w:eastAsia="黑体" w:hAnsi="Times New Roman Regular" w:cs="Times New Roman Regular"/>
          <w:sz w:val="24"/>
        </w:rPr>
      </w:pPr>
      <w:r>
        <w:rPr>
          <w:rFonts w:ascii="黑体" w:eastAsia="黑体" w:hAnsi="黑体" w:cs="Times New Roman Regular" w:hint="eastAsia"/>
          <w:sz w:val="24"/>
        </w:rPr>
        <w:t>三</w:t>
      </w:r>
      <w:r>
        <w:rPr>
          <w:rFonts w:ascii="黑体" w:eastAsia="黑体" w:hAnsi="黑体" w:cs="Times New Roman Regular"/>
          <w:sz w:val="24"/>
        </w:rPr>
        <w:t>、名词解释题：本大题共</w:t>
      </w:r>
      <w:r>
        <w:rPr>
          <w:rFonts w:ascii="Times New Roman Regular" w:eastAsia="黑体" w:hAnsi="Times New Roman Regular" w:cs="Times New Roman Regular"/>
          <w:sz w:val="24"/>
        </w:rPr>
        <w:t>5</w:t>
      </w:r>
      <w:r>
        <w:rPr>
          <w:rFonts w:ascii="黑体" w:eastAsia="黑体" w:hAnsi="黑体" w:cs="Times New Roman Regular"/>
          <w:sz w:val="24"/>
        </w:rPr>
        <w:t>小题，每小题</w:t>
      </w:r>
      <w:r>
        <w:rPr>
          <w:rFonts w:ascii="Times New Roman Regular" w:eastAsia="黑体" w:hAnsi="Times New Roman Regular" w:cs="Times New Roman Regular"/>
          <w:sz w:val="24"/>
        </w:rPr>
        <w:t>3</w:t>
      </w:r>
      <w:r>
        <w:rPr>
          <w:rFonts w:ascii="黑体" w:eastAsia="黑体" w:hAnsi="黑体" w:cs="Times New Roman Regular"/>
          <w:sz w:val="24"/>
        </w:rPr>
        <w:t>分，共</w:t>
      </w:r>
      <w:r>
        <w:rPr>
          <w:rFonts w:ascii="Times New Roman Regular" w:eastAsia="黑体" w:hAnsi="Times New Roman Regular" w:cs="Times New Roman Regular"/>
          <w:sz w:val="24"/>
        </w:rPr>
        <w:t>15</w:t>
      </w:r>
      <w:r>
        <w:rPr>
          <w:rFonts w:ascii="黑体" w:eastAsia="黑体" w:hAnsi="黑体" w:cs="Times New Roman Regular"/>
          <w:sz w:val="24"/>
        </w:rPr>
        <w:t>分。</w:t>
      </w:r>
    </w:p>
    <w:p w14:paraId="5E280350" w14:textId="5D3AD5F1" w:rsidR="00C96ED1" w:rsidRDefault="00C96ED1" w:rsidP="00C96ED1">
      <w:pPr>
        <w:spacing w:line="360" w:lineRule="exact"/>
        <w:rPr>
          <w:rFonts w:ascii="Times New Roman Regular" w:hAnsi="Times New Roman Regular" w:cs="Times New Roman Regular"/>
          <w:sz w:val="24"/>
        </w:rPr>
      </w:pPr>
      <w:r>
        <w:rPr>
          <w:rFonts w:ascii="Times New Roman Regular" w:hAnsi="Times New Roman Regular" w:cs="Times New Roman Regular"/>
          <w:sz w:val="24"/>
        </w:rPr>
        <w:t>26</w:t>
      </w:r>
      <w:r>
        <w:rPr>
          <w:rFonts w:ascii="宋体" w:hAnsi="宋体" w:cs="Times New Roman Regular"/>
          <w:sz w:val="24"/>
        </w:rPr>
        <w:t>．</w:t>
      </w:r>
      <w:r w:rsidR="00602C73">
        <w:rPr>
          <w:rFonts w:ascii="宋体" w:hAnsi="宋体" w:cs="Times New Roman Regular" w:hint="eastAsia"/>
          <w:sz w:val="24"/>
        </w:rPr>
        <w:t>定格动画</w:t>
      </w:r>
      <w:r w:rsidR="00CA20D3">
        <w:rPr>
          <w:rFonts w:ascii="宋体" w:hAnsi="宋体" w:cs="Times New Roman Regular" w:hint="eastAsia"/>
          <w:sz w:val="24"/>
        </w:rPr>
        <w:t>：</w:t>
      </w:r>
      <w:r>
        <w:rPr>
          <w:rFonts w:hint="eastAsia"/>
          <w:sz w:val="24"/>
        </w:rPr>
        <w:t xml:space="preserve"> </w:t>
      </w:r>
      <w:r>
        <w:rPr>
          <w:sz w:val="24"/>
        </w:rPr>
        <w:t xml:space="preserve"> </w:t>
      </w:r>
    </w:p>
    <w:p w14:paraId="4013EC8E" w14:textId="77777777" w:rsidR="00C96ED1" w:rsidRDefault="00C96ED1" w:rsidP="00C96ED1">
      <w:pPr>
        <w:widowControl/>
        <w:spacing w:line="360" w:lineRule="exact"/>
        <w:rPr>
          <w:rFonts w:ascii="Times New Roman Regular" w:eastAsia="黑体" w:hAnsi="Times New Roman Regular" w:cs="Times New Roman Regular"/>
          <w:sz w:val="24"/>
        </w:rPr>
      </w:pPr>
      <w:r>
        <w:rPr>
          <w:rFonts w:ascii="黑体" w:eastAsia="黑体" w:hAnsi="黑体" w:cs="Times New Roman Regular" w:hint="eastAsia"/>
          <w:sz w:val="24"/>
        </w:rPr>
        <w:t>四</w:t>
      </w:r>
      <w:r>
        <w:rPr>
          <w:rFonts w:ascii="黑体" w:eastAsia="黑体" w:hAnsi="黑体" w:cs="Times New Roman Regular"/>
          <w:sz w:val="24"/>
        </w:rPr>
        <w:t>、简答题：本大题共</w:t>
      </w:r>
      <w:r>
        <w:rPr>
          <w:rFonts w:ascii="Times New Roman Regular" w:eastAsia="黑体" w:hAnsi="Times New Roman Regular" w:cs="Times New Roman Regular"/>
          <w:sz w:val="24"/>
        </w:rPr>
        <w:t>5</w:t>
      </w:r>
      <w:r>
        <w:rPr>
          <w:rFonts w:ascii="黑体" w:eastAsia="黑体" w:hAnsi="黑体" w:cs="Times New Roman Regular"/>
          <w:sz w:val="24"/>
        </w:rPr>
        <w:t>小题，每小题</w:t>
      </w:r>
      <w:r>
        <w:rPr>
          <w:rFonts w:ascii="Times New Roman Regular" w:eastAsia="黑体" w:hAnsi="Times New Roman Regular" w:cs="Times New Roman Regular"/>
          <w:sz w:val="24"/>
        </w:rPr>
        <w:t>5</w:t>
      </w:r>
      <w:r>
        <w:rPr>
          <w:rFonts w:ascii="黑体" w:eastAsia="黑体" w:hAnsi="黑体" w:cs="Times New Roman Regular"/>
          <w:sz w:val="24"/>
        </w:rPr>
        <w:t>分，共</w:t>
      </w:r>
      <w:r>
        <w:rPr>
          <w:rFonts w:ascii="Times New Roman Regular" w:eastAsia="黑体" w:hAnsi="Times New Roman Regular" w:cs="Times New Roman Regular"/>
          <w:sz w:val="24"/>
        </w:rPr>
        <w:t>25</w:t>
      </w:r>
      <w:r>
        <w:rPr>
          <w:rFonts w:ascii="黑体" w:eastAsia="黑体" w:hAnsi="黑体" w:cs="Times New Roman Regular"/>
          <w:sz w:val="24"/>
        </w:rPr>
        <w:t>分。</w:t>
      </w:r>
    </w:p>
    <w:p w14:paraId="5766CAEB" w14:textId="410869BE" w:rsidR="00C96ED1" w:rsidRDefault="00C96ED1" w:rsidP="00C96ED1">
      <w:pPr>
        <w:spacing w:line="360" w:lineRule="exact"/>
        <w:rPr>
          <w:rFonts w:ascii="Times New Roman Regular" w:hAnsi="Times New Roman Regular" w:cs="Times New Roman Regular"/>
          <w:sz w:val="24"/>
        </w:rPr>
      </w:pPr>
      <w:r>
        <w:rPr>
          <w:rFonts w:ascii="Times New Roman Regular" w:hAnsi="Times New Roman Regular" w:cs="Times New Roman Regular"/>
          <w:sz w:val="24"/>
        </w:rPr>
        <w:t>31</w:t>
      </w:r>
      <w:r>
        <w:rPr>
          <w:rFonts w:ascii="宋体" w:hAnsi="宋体" w:cs="Times New Roman Regular"/>
          <w:sz w:val="24"/>
        </w:rPr>
        <w:t>．</w:t>
      </w:r>
      <w:r>
        <w:rPr>
          <w:rFonts w:ascii="宋体" w:hAnsi="宋体" w:cs="Times New Roman Regular" w:hint="eastAsia"/>
          <w:sz w:val="24"/>
        </w:rPr>
        <w:t>简述</w:t>
      </w:r>
      <w:r w:rsidR="00602C73">
        <w:rPr>
          <w:rFonts w:ascii="宋体" w:hAnsi="宋体" w:cs="Times New Roman Regular" w:hint="eastAsia"/>
          <w:sz w:val="24"/>
        </w:rPr>
        <w:t>如何学好视听语言这门课</w:t>
      </w:r>
      <w:r>
        <w:rPr>
          <w:rFonts w:ascii="宋体" w:hAnsi="宋体" w:cs="Times New Roman Regular" w:hint="eastAsia"/>
          <w:sz w:val="24"/>
        </w:rPr>
        <w:t>。</w:t>
      </w:r>
    </w:p>
    <w:p w14:paraId="1D837037" w14:textId="77777777" w:rsidR="00C96ED1" w:rsidRDefault="00C96ED1" w:rsidP="00C96ED1">
      <w:pPr>
        <w:spacing w:line="360" w:lineRule="exact"/>
        <w:rPr>
          <w:rFonts w:ascii="Times New Roman Regular" w:eastAsia="黑体" w:hAnsi="Times New Roman Regular" w:cs="Times New Roman Regular"/>
          <w:sz w:val="24"/>
        </w:rPr>
      </w:pPr>
      <w:r>
        <w:rPr>
          <w:rFonts w:ascii="黑体" w:eastAsia="黑体" w:hAnsi="黑体" w:cs="Times New Roman Regular" w:hint="eastAsia"/>
          <w:sz w:val="24"/>
        </w:rPr>
        <w:t>五</w:t>
      </w:r>
      <w:r>
        <w:rPr>
          <w:rFonts w:ascii="黑体" w:eastAsia="黑体" w:hAnsi="黑体" w:cs="Times New Roman Regular"/>
          <w:sz w:val="24"/>
        </w:rPr>
        <w:t>、</w:t>
      </w:r>
      <w:r>
        <w:rPr>
          <w:rFonts w:ascii="黑体" w:eastAsia="黑体" w:hAnsi="黑体" w:cs="Times New Roman Regular" w:hint="eastAsia"/>
          <w:sz w:val="24"/>
        </w:rPr>
        <w:t>设计题</w:t>
      </w:r>
      <w:r>
        <w:rPr>
          <w:rFonts w:ascii="黑体" w:eastAsia="黑体" w:hAnsi="黑体" w:cs="Times New Roman Regular"/>
          <w:sz w:val="24"/>
        </w:rPr>
        <w:t>：本大题共</w:t>
      </w:r>
      <w:r>
        <w:rPr>
          <w:rFonts w:ascii="Times New Roman Regular" w:eastAsia="黑体" w:hAnsi="Times New Roman Regular" w:cs="Times New Roman Regular"/>
          <w:sz w:val="24"/>
        </w:rPr>
        <w:t>3</w:t>
      </w:r>
      <w:r>
        <w:rPr>
          <w:rFonts w:ascii="黑体" w:eastAsia="黑体" w:hAnsi="黑体" w:cs="Times New Roman Regular"/>
          <w:sz w:val="24"/>
        </w:rPr>
        <w:t>小题，每小题</w:t>
      </w:r>
      <w:r>
        <w:rPr>
          <w:rFonts w:ascii="Times New Roman Regular" w:eastAsia="黑体" w:hAnsi="Times New Roman Regular" w:cs="Times New Roman Regular"/>
          <w:sz w:val="24"/>
        </w:rPr>
        <w:t>10</w:t>
      </w:r>
      <w:r>
        <w:rPr>
          <w:rFonts w:ascii="黑体" w:eastAsia="黑体" w:hAnsi="黑体" w:cs="Times New Roman Regular"/>
          <w:sz w:val="24"/>
        </w:rPr>
        <w:t>分，共</w:t>
      </w:r>
      <w:r>
        <w:rPr>
          <w:rFonts w:ascii="Times New Roman Regular" w:eastAsia="黑体" w:hAnsi="Times New Roman Regular" w:cs="Times New Roman Regular"/>
          <w:sz w:val="24"/>
        </w:rPr>
        <w:t>30</w:t>
      </w:r>
      <w:r>
        <w:rPr>
          <w:rFonts w:ascii="黑体" w:eastAsia="黑体" w:hAnsi="黑体" w:cs="Times New Roman Regular"/>
          <w:sz w:val="24"/>
        </w:rPr>
        <w:t>分。</w:t>
      </w:r>
    </w:p>
    <w:p w14:paraId="5674B576" w14:textId="65D3D17E" w:rsidR="00C96ED1" w:rsidRDefault="00C96ED1" w:rsidP="00C96ED1">
      <w:pPr>
        <w:spacing w:line="360" w:lineRule="exact"/>
        <w:rPr>
          <w:rFonts w:ascii="Times New Roman Regular" w:hAnsi="Times New Roman Regular" w:cs="Times New Roman Regular"/>
          <w:sz w:val="24"/>
        </w:rPr>
      </w:pPr>
      <w:r>
        <w:rPr>
          <w:rFonts w:ascii="Times New Roman Regular" w:hAnsi="Times New Roman Regular" w:cs="Times New Roman Regular"/>
          <w:sz w:val="24"/>
        </w:rPr>
        <w:t>36</w:t>
      </w:r>
      <w:r>
        <w:rPr>
          <w:rFonts w:ascii="宋体" w:hAnsi="宋体" w:cs="Times New Roman Regular"/>
          <w:sz w:val="24"/>
        </w:rPr>
        <w:t>．</w:t>
      </w:r>
      <w:r w:rsidR="00CA20D3">
        <w:rPr>
          <w:rFonts w:ascii="宋体" w:hAnsi="宋体" w:cs="Times New Roman Regular" w:hint="eastAsia"/>
          <w:sz w:val="24"/>
        </w:rPr>
        <w:t>以实际案例</w:t>
      </w:r>
      <w:r>
        <w:rPr>
          <w:rFonts w:ascii="宋体" w:hAnsi="宋体" w:cs="Times New Roman Regular" w:hint="eastAsia"/>
          <w:sz w:val="24"/>
        </w:rPr>
        <w:t>说明</w:t>
      </w:r>
      <w:r w:rsidR="00CA20D3">
        <w:rPr>
          <w:rFonts w:ascii="宋体" w:hAnsi="宋体" w:cs="Times New Roman Regular" w:hint="eastAsia"/>
          <w:sz w:val="24"/>
        </w:rPr>
        <w:t>运动的张力</w:t>
      </w:r>
      <w:bookmarkStart w:id="1" w:name="_GoBack"/>
      <w:bookmarkEnd w:id="1"/>
      <w:r>
        <w:rPr>
          <w:rFonts w:ascii="宋体" w:hAnsi="宋体" w:cs="Times New Roman Regular" w:hint="eastAsia"/>
          <w:sz w:val="24"/>
        </w:rPr>
        <w:t>。</w:t>
      </w:r>
    </w:p>
    <w:p w14:paraId="43137CE4" w14:textId="3EC3BFCA" w:rsidR="00115BA3" w:rsidRPr="00630C71" w:rsidRDefault="00115BA3" w:rsidP="00C96ED1">
      <w:pPr>
        <w:spacing w:line="360" w:lineRule="auto"/>
        <w:rPr>
          <w:rFonts w:ascii="仿宋" w:eastAsia="仿宋" w:hAnsi="仿宋" w:cs="仿宋" w:hint="eastAsia"/>
          <w:sz w:val="32"/>
          <w:szCs w:val="32"/>
        </w:rPr>
      </w:pPr>
    </w:p>
    <w:sectPr w:rsidR="00115BA3" w:rsidRPr="00630C7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3BF29" w14:textId="77777777" w:rsidR="00C561E9" w:rsidRDefault="00C561E9" w:rsidP="00C62CD5">
      <w:r>
        <w:separator/>
      </w:r>
    </w:p>
  </w:endnote>
  <w:endnote w:type="continuationSeparator" w:id="0">
    <w:p w14:paraId="1F93C9EB" w14:textId="77777777" w:rsidR="00C561E9" w:rsidRDefault="00C561E9"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Times New Roman"/>
    <w:charset w:val="00"/>
    <w:family w:val="auto"/>
    <w:pitch w:val="default"/>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B5F41" w14:textId="019AE86A"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sidR="00CA20D3">
      <w:rPr>
        <w:noProof/>
        <w:kern w:val="0"/>
      </w:rPr>
      <w:t>10</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sidR="00CA20D3">
      <w:rPr>
        <w:noProof/>
        <w:kern w:val="0"/>
      </w:rPr>
      <w:t>10</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1B55B" w14:textId="77777777" w:rsidR="00C561E9" w:rsidRDefault="00C561E9" w:rsidP="00C62CD5">
      <w:r>
        <w:separator/>
      </w:r>
    </w:p>
  </w:footnote>
  <w:footnote w:type="continuationSeparator" w:id="0">
    <w:p w14:paraId="32212070" w14:textId="77777777" w:rsidR="00C561E9" w:rsidRDefault="00C561E9" w:rsidP="00C62C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AF90825"/>
    <w:multiLevelType w:val="hybridMultilevel"/>
    <w:tmpl w:val="DC64690E"/>
    <w:lvl w:ilvl="0" w:tplc="0B2A9BD6">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4"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5"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96F2F"/>
    <w:rsid w:val="00006A31"/>
    <w:rsid w:val="0001657F"/>
    <w:rsid w:val="00035A73"/>
    <w:rsid w:val="0005685C"/>
    <w:rsid w:val="00065EA5"/>
    <w:rsid w:val="00091315"/>
    <w:rsid w:val="000A5653"/>
    <w:rsid w:val="000B3BDA"/>
    <w:rsid w:val="000B59EB"/>
    <w:rsid w:val="000C5841"/>
    <w:rsid w:val="000E7C4C"/>
    <w:rsid w:val="000F402D"/>
    <w:rsid w:val="00115BA3"/>
    <w:rsid w:val="00135BDA"/>
    <w:rsid w:val="001402BF"/>
    <w:rsid w:val="001429B2"/>
    <w:rsid w:val="00161628"/>
    <w:rsid w:val="00167B92"/>
    <w:rsid w:val="0017422C"/>
    <w:rsid w:val="00175B71"/>
    <w:rsid w:val="00191FAC"/>
    <w:rsid w:val="001C5936"/>
    <w:rsid w:val="001C67AB"/>
    <w:rsid w:val="00211498"/>
    <w:rsid w:val="002344D5"/>
    <w:rsid w:val="00240279"/>
    <w:rsid w:val="00252F61"/>
    <w:rsid w:val="00261ED3"/>
    <w:rsid w:val="002679AB"/>
    <w:rsid w:val="002717FA"/>
    <w:rsid w:val="00286394"/>
    <w:rsid w:val="002F4187"/>
    <w:rsid w:val="00315C68"/>
    <w:rsid w:val="00327087"/>
    <w:rsid w:val="003678E4"/>
    <w:rsid w:val="00382012"/>
    <w:rsid w:val="00392011"/>
    <w:rsid w:val="003A1AC6"/>
    <w:rsid w:val="003B67EB"/>
    <w:rsid w:val="003D3EB8"/>
    <w:rsid w:val="003E27B0"/>
    <w:rsid w:val="003F53F3"/>
    <w:rsid w:val="004003BA"/>
    <w:rsid w:val="0040279E"/>
    <w:rsid w:val="00412F31"/>
    <w:rsid w:val="00414FD7"/>
    <w:rsid w:val="004336A5"/>
    <w:rsid w:val="004607E5"/>
    <w:rsid w:val="00476174"/>
    <w:rsid w:val="004822AD"/>
    <w:rsid w:val="004E1093"/>
    <w:rsid w:val="005156C2"/>
    <w:rsid w:val="00525511"/>
    <w:rsid w:val="00543A7A"/>
    <w:rsid w:val="0056579F"/>
    <w:rsid w:val="00582B76"/>
    <w:rsid w:val="005C338C"/>
    <w:rsid w:val="005C3B75"/>
    <w:rsid w:val="00602C73"/>
    <w:rsid w:val="00630C71"/>
    <w:rsid w:val="00663D57"/>
    <w:rsid w:val="00673973"/>
    <w:rsid w:val="00673D6C"/>
    <w:rsid w:val="006A22C3"/>
    <w:rsid w:val="006A794C"/>
    <w:rsid w:val="006E09A7"/>
    <w:rsid w:val="006E47D0"/>
    <w:rsid w:val="006F73B0"/>
    <w:rsid w:val="00703927"/>
    <w:rsid w:val="00730C5B"/>
    <w:rsid w:val="00744483"/>
    <w:rsid w:val="007464DB"/>
    <w:rsid w:val="007602A2"/>
    <w:rsid w:val="00765A8E"/>
    <w:rsid w:val="0079621C"/>
    <w:rsid w:val="007D75CF"/>
    <w:rsid w:val="007F1DEC"/>
    <w:rsid w:val="007F37CF"/>
    <w:rsid w:val="00804302"/>
    <w:rsid w:val="008055FE"/>
    <w:rsid w:val="008079EF"/>
    <w:rsid w:val="00840133"/>
    <w:rsid w:val="00847073"/>
    <w:rsid w:val="00873D85"/>
    <w:rsid w:val="008A11BD"/>
    <w:rsid w:val="008A2A97"/>
    <w:rsid w:val="008C7B0D"/>
    <w:rsid w:val="008E1576"/>
    <w:rsid w:val="00901D04"/>
    <w:rsid w:val="00924420"/>
    <w:rsid w:val="0096096F"/>
    <w:rsid w:val="009610C1"/>
    <w:rsid w:val="00987FC3"/>
    <w:rsid w:val="009906A7"/>
    <w:rsid w:val="009A0FF1"/>
    <w:rsid w:val="009D64EC"/>
    <w:rsid w:val="009E05F5"/>
    <w:rsid w:val="00A06F82"/>
    <w:rsid w:val="00A30E4C"/>
    <w:rsid w:val="00A31924"/>
    <w:rsid w:val="00A32291"/>
    <w:rsid w:val="00A44CDB"/>
    <w:rsid w:val="00A533FE"/>
    <w:rsid w:val="00A561DD"/>
    <w:rsid w:val="00A86E56"/>
    <w:rsid w:val="00A96F2F"/>
    <w:rsid w:val="00AB1EE1"/>
    <w:rsid w:val="00AD749F"/>
    <w:rsid w:val="00B0621A"/>
    <w:rsid w:val="00B140CD"/>
    <w:rsid w:val="00B23B9E"/>
    <w:rsid w:val="00B323B8"/>
    <w:rsid w:val="00B4301F"/>
    <w:rsid w:val="00B64E27"/>
    <w:rsid w:val="00B80D7A"/>
    <w:rsid w:val="00B846C7"/>
    <w:rsid w:val="00B84CAF"/>
    <w:rsid w:val="00BA3A8A"/>
    <w:rsid w:val="00BB0470"/>
    <w:rsid w:val="00BE4235"/>
    <w:rsid w:val="00C030D2"/>
    <w:rsid w:val="00C05929"/>
    <w:rsid w:val="00C20AAC"/>
    <w:rsid w:val="00C2637A"/>
    <w:rsid w:val="00C362AD"/>
    <w:rsid w:val="00C42363"/>
    <w:rsid w:val="00C561E9"/>
    <w:rsid w:val="00C62CD5"/>
    <w:rsid w:val="00C91560"/>
    <w:rsid w:val="00C9493E"/>
    <w:rsid w:val="00C96ED1"/>
    <w:rsid w:val="00CA20D3"/>
    <w:rsid w:val="00CD1641"/>
    <w:rsid w:val="00CD2D26"/>
    <w:rsid w:val="00CE0B71"/>
    <w:rsid w:val="00CE19C5"/>
    <w:rsid w:val="00CE7B89"/>
    <w:rsid w:val="00CF7E45"/>
    <w:rsid w:val="00D156D5"/>
    <w:rsid w:val="00D25935"/>
    <w:rsid w:val="00D92BE7"/>
    <w:rsid w:val="00DB7613"/>
    <w:rsid w:val="00E01BC9"/>
    <w:rsid w:val="00E24BA4"/>
    <w:rsid w:val="00E2563A"/>
    <w:rsid w:val="00E368AB"/>
    <w:rsid w:val="00E3720A"/>
    <w:rsid w:val="00E37DF9"/>
    <w:rsid w:val="00E65BEF"/>
    <w:rsid w:val="00E66C5C"/>
    <w:rsid w:val="00E6723C"/>
    <w:rsid w:val="00E825E0"/>
    <w:rsid w:val="00E82A9B"/>
    <w:rsid w:val="00E979A8"/>
    <w:rsid w:val="00EB6A4E"/>
    <w:rsid w:val="00EC1015"/>
    <w:rsid w:val="00EC1ADC"/>
    <w:rsid w:val="00F15CAE"/>
    <w:rsid w:val="00F2534B"/>
    <w:rsid w:val="00F40CDB"/>
    <w:rsid w:val="00F470D2"/>
    <w:rsid w:val="00F60E97"/>
    <w:rsid w:val="00F65DB4"/>
    <w:rsid w:val="00F65E6B"/>
    <w:rsid w:val="00F674A3"/>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131677618">
      <w:bodyDiv w:val="1"/>
      <w:marLeft w:val="0"/>
      <w:marRight w:val="0"/>
      <w:marTop w:val="0"/>
      <w:marBottom w:val="0"/>
      <w:divBdr>
        <w:top w:val="none" w:sz="0" w:space="0" w:color="auto"/>
        <w:left w:val="none" w:sz="0" w:space="0" w:color="auto"/>
        <w:bottom w:val="none" w:sz="0" w:space="0" w:color="auto"/>
        <w:right w:val="none" w:sz="0" w:space="0" w:color="auto"/>
      </w:divBdr>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1705</TotalTime>
  <Pages>10</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王佳尧</cp:lastModifiedBy>
  <cp:revision>31</cp:revision>
  <dcterms:created xsi:type="dcterms:W3CDTF">2023-12-07T01:06:00Z</dcterms:created>
  <dcterms:modified xsi:type="dcterms:W3CDTF">2024-01-11T04:44:00Z</dcterms:modified>
</cp:coreProperties>
</file>